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vertAlign w:val="baseline"/>
        </w:rPr>
      </w:pPr>
      <w:r w:rsidDel="00000000" w:rsidR="00000000" w:rsidRPr="00000000">
        <w:rPr>
          <w:rtl w:val="0"/>
        </w:rPr>
      </w:r>
    </w:p>
    <w:tbl>
      <w:tblPr>
        <w:tblStyle w:val="Table1"/>
        <w:tblW w:w="93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6"/>
        <w:gridCol w:w="6110"/>
        <w:tblGridChange w:id="0">
          <w:tblGrid>
            <w:gridCol w:w="3246"/>
            <w:gridCol w:w="6110"/>
          </w:tblGrid>
        </w:tblGridChange>
      </w:tblGrid>
      <w:tr>
        <w:trPr>
          <w:cantSplit w:val="0"/>
          <w:trHeight w:val="539" w:hRule="atLeast"/>
          <w:tblHeader w:val="0"/>
        </w:trPr>
        <w:tc>
          <w:tcPr>
            <w:vAlign w:val="center"/>
          </w:tcPr>
          <w:p w:rsidR="00000000" w:rsidDel="00000000" w:rsidP="00000000" w:rsidRDefault="00000000" w:rsidRPr="00000000" w14:paraId="00000002">
            <w:pPr>
              <w:jc w:val="both"/>
              <w:rPr>
                <w:b w:val="0"/>
                <w:vertAlign w:val="baseline"/>
              </w:rPr>
            </w:pPr>
            <w:r w:rsidDel="00000000" w:rsidR="00000000" w:rsidRPr="00000000">
              <w:rPr>
                <w:b w:val="1"/>
                <w:vertAlign w:val="baseline"/>
                <w:rtl w:val="0"/>
              </w:rPr>
              <w:t xml:space="preserve">ORIGEM DA LICITAÇÃO:</w:t>
            </w:r>
            <w:r w:rsidDel="00000000" w:rsidR="00000000" w:rsidRPr="00000000">
              <w:rPr>
                <w:rtl w:val="0"/>
              </w:rPr>
            </w:r>
          </w:p>
        </w:tc>
        <w:tc>
          <w:tcP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(ÓRGÃO/UNIDADE REQUISITANTE)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cantSplit w:val="0"/>
          <w:trHeight w:val="561" w:hRule="atLeast"/>
          <w:tblHeader w:val="0"/>
        </w:trPr>
        <w:tc>
          <w:tcPr>
            <w:vAlign w:val="center"/>
          </w:tcPr>
          <w:p w:rsidR="00000000" w:rsidDel="00000000" w:rsidP="00000000" w:rsidRDefault="00000000" w:rsidRPr="00000000" w14:paraId="00000004">
            <w:pPr>
              <w:jc w:val="both"/>
              <w:rPr>
                <w:b w:val="0"/>
                <w:vertAlign w:val="baseline"/>
              </w:rPr>
            </w:pPr>
            <w:r w:rsidDel="00000000" w:rsidR="00000000" w:rsidRPr="00000000">
              <w:rPr>
                <w:b w:val="1"/>
                <w:vertAlign w:val="baseline"/>
                <w:rtl w:val="0"/>
              </w:rPr>
              <w:t xml:space="preserve">MODALIDADE:</w:t>
            </w:r>
            <w:r w:rsidDel="00000000" w:rsidR="00000000" w:rsidRPr="00000000">
              <w:rPr>
                <w:rtl w:val="0"/>
              </w:rPr>
            </w:r>
          </w:p>
        </w:tc>
        <w:tc>
          <w:tcPr>
            <w:vAlign w:val="center"/>
          </w:tcPr>
          <w:p w:rsidR="00000000" w:rsidDel="00000000" w:rsidP="00000000" w:rsidRDefault="00000000" w:rsidRPr="00000000" w14:paraId="00000005">
            <w:pPr>
              <w:jc w:val="both"/>
              <w:rPr>
                <w:b w:val="0"/>
                <w:vertAlign w:val="baseline"/>
              </w:rPr>
            </w:pPr>
            <w:r w:rsidDel="00000000" w:rsidR="00000000" w:rsidRPr="00000000">
              <w:rPr>
                <w:b w:val="1"/>
                <w:vertAlign w:val="baseline"/>
                <w:rtl w:val="0"/>
              </w:rPr>
              <w:t xml:space="preserve">PREGÃO ELETRÔNICO Nº _____/2022/ PNCP Nº_____</w:t>
            </w:r>
            <w:r w:rsidDel="00000000" w:rsidR="00000000" w:rsidRPr="00000000">
              <w:rPr>
                <w:rtl w:val="0"/>
              </w:rPr>
            </w:r>
          </w:p>
        </w:tc>
      </w:tr>
      <w:tr>
        <w:trPr>
          <w:cantSplit w:val="0"/>
          <w:trHeight w:val="562" w:hRule="atLeast"/>
          <w:tblHeader w:val="0"/>
        </w:trPr>
        <w:tc>
          <w:tcPr>
            <w:vAlign w:val="center"/>
          </w:tcPr>
          <w:p w:rsidR="00000000" w:rsidDel="00000000" w:rsidP="00000000" w:rsidRDefault="00000000" w:rsidRPr="00000000" w14:paraId="00000006">
            <w:pPr>
              <w:jc w:val="both"/>
              <w:rPr>
                <w:b w:val="0"/>
                <w:vertAlign w:val="baseline"/>
              </w:rPr>
            </w:pPr>
            <w:r w:rsidDel="00000000" w:rsidR="00000000" w:rsidRPr="00000000">
              <w:rPr>
                <w:b w:val="1"/>
                <w:vertAlign w:val="baseline"/>
                <w:rtl w:val="0"/>
              </w:rPr>
              <w:t xml:space="preserve">PROCESSO N°:</w:t>
            </w:r>
            <w:r w:rsidDel="00000000" w:rsidR="00000000" w:rsidRPr="00000000">
              <w:rPr>
                <w:rtl w:val="0"/>
              </w:rPr>
            </w:r>
          </w:p>
        </w:tc>
        <w:tc>
          <w:tcPr>
            <w:vAlign w:val="center"/>
          </w:tcPr>
          <w:p w:rsidR="00000000" w:rsidDel="00000000" w:rsidP="00000000" w:rsidRDefault="00000000" w:rsidRPr="00000000" w14:paraId="00000007">
            <w:pPr>
              <w:rPr>
                <w:b w:val="0"/>
                <w:color w:val="ff0000"/>
                <w:vertAlign w:val="baseline"/>
              </w:rPr>
            </w:pPr>
            <w:r w:rsidDel="00000000" w:rsidR="00000000" w:rsidRPr="00000000">
              <w:rPr>
                <w:b w:val="1"/>
                <w:vertAlign w:val="baseline"/>
                <w:rtl w:val="0"/>
              </w:rPr>
              <w:t xml:space="preserve">P</w:t>
            </w:r>
            <w:r w:rsidDel="00000000" w:rsidR="00000000" w:rsidRPr="00000000">
              <w:rPr>
                <w:b w:val="1"/>
                <w:color w:val="ff0000"/>
                <w:vertAlign w:val="baseline"/>
                <w:rtl w:val="0"/>
              </w:rPr>
              <w:t xml:space="preserve">XXXXXX</w:t>
            </w:r>
            <w:r w:rsidDel="00000000" w:rsidR="00000000" w:rsidRPr="00000000">
              <w:rPr>
                <w:b w:val="1"/>
                <w:vertAlign w:val="baseline"/>
                <w:rtl w:val="0"/>
              </w:rPr>
              <w:t xml:space="preserve">/20</w:t>
            </w:r>
            <w:r w:rsidDel="00000000" w:rsidR="00000000" w:rsidRPr="00000000">
              <w:rPr>
                <w:b w:val="1"/>
                <w:color w:val="ff0000"/>
                <w:vertAlign w:val="baseline"/>
                <w:rtl w:val="0"/>
              </w:rPr>
              <w:t xml:space="preserve">XX </w:t>
            </w:r>
            <w:r w:rsidDel="00000000" w:rsidR="00000000" w:rsidRPr="00000000">
              <w:rPr>
                <w:b w:val="0"/>
                <w:color w:val="ff0000"/>
                <w:vertAlign w:val="baseline"/>
                <w:rtl w:val="0"/>
              </w:rPr>
              <w:t xml:space="preserve">(</w:t>
            </w:r>
            <w:r w:rsidDel="00000000" w:rsidR="00000000" w:rsidRPr="00000000">
              <w:rPr>
                <w:i w:val="1"/>
                <w:color w:val="ff0000"/>
                <w:vertAlign w:val="baseline"/>
                <w:rtl w:val="0"/>
              </w:rPr>
              <w:t xml:space="preserve">nº do SPU)</w:t>
            </w:r>
            <w:r w:rsidDel="00000000" w:rsidR="00000000" w:rsidRPr="00000000">
              <w:rPr>
                <w:rtl w:val="0"/>
              </w:rPr>
            </w:r>
          </w:p>
        </w:tc>
      </w:tr>
      <w:tr>
        <w:trPr>
          <w:cantSplit w:val="0"/>
          <w:trHeight w:val="2053" w:hRule="atLeast"/>
          <w:tblHeader w:val="0"/>
        </w:trPr>
        <w:tc>
          <w:tcPr>
            <w:vAlign w:val="center"/>
          </w:tcPr>
          <w:p w:rsidR="00000000" w:rsidDel="00000000" w:rsidP="00000000" w:rsidRDefault="00000000" w:rsidRPr="00000000" w14:paraId="00000008">
            <w:pPr>
              <w:jc w:val="both"/>
              <w:rPr>
                <w:b w:val="0"/>
                <w:vertAlign w:val="baseline"/>
              </w:rPr>
            </w:pPr>
            <w:r w:rsidDel="00000000" w:rsidR="00000000" w:rsidRPr="00000000">
              <w:rPr>
                <w:b w:val="1"/>
                <w:vertAlign w:val="baseline"/>
                <w:rtl w:val="0"/>
              </w:rPr>
              <w:t xml:space="preserve">OBJETO:</w:t>
            </w:r>
            <w:r w:rsidDel="00000000" w:rsidR="00000000" w:rsidRPr="00000000">
              <w:rPr>
                <w:rtl w:val="0"/>
              </w:rPr>
            </w:r>
          </w:p>
        </w:tc>
        <w:tc>
          <w:tcPr>
            <w:vAlign w:val="center"/>
          </w:tcPr>
          <w:p w:rsidR="00000000" w:rsidDel="00000000" w:rsidP="00000000" w:rsidRDefault="00000000" w:rsidRPr="00000000" w14:paraId="00000009">
            <w:pPr>
              <w:spacing w:after="57" w:before="57" w:lineRule="auto"/>
              <w:jc w:val="both"/>
              <w:rPr>
                <w:i w:val="0"/>
                <w:color w:val="00381f"/>
                <w:vertAlign w:val="baseline"/>
              </w:rPr>
            </w:pPr>
            <w:r w:rsidDel="00000000" w:rsidR="00000000" w:rsidRPr="00000000">
              <w:rPr>
                <w:b w:val="1"/>
                <w:vertAlign w:val="baseline"/>
                <w:rtl w:val="0"/>
              </w:rPr>
              <w:t xml:space="preserve">CONSTITUI OBJETO DA PRESENTE LICITAÇÃO </w:t>
            </w:r>
            <w:r w:rsidDel="00000000" w:rsidR="00000000" w:rsidRPr="00000000">
              <w:rPr>
                <w:b w:val="1"/>
                <w:rtl w:val="0"/>
              </w:rPr>
              <w:t xml:space="preserve">O </w:t>
            </w:r>
            <w:r w:rsidDel="00000000" w:rsidR="00000000" w:rsidRPr="00000000">
              <w:rPr>
                <w:b w:val="1"/>
                <w:vertAlign w:val="baseline"/>
                <w:rtl w:val="0"/>
              </w:rPr>
              <w:t xml:space="preserve">REGISTRO DE PREÇO </w:t>
            </w:r>
            <w:r w:rsidDel="00000000" w:rsidR="00000000" w:rsidRPr="00000000">
              <w:rPr>
                <w:b w:val="1"/>
                <w:rtl w:val="0"/>
              </w:rPr>
              <w:t xml:space="preserve">VISANDO AQUISIÇÕES FUTURAS E EVENTUAIS</w:t>
            </w:r>
            <w:r w:rsidDel="00000000" w:rsidR="00000000" w:rsidRPr="00000000">
              <w:rPr>
                <w:b w:val="1"/>
                <w:vertAlign w:val="baseline"/>
                <w:rtl w:val="0"/>
              </w:rPr>
              <w:t xml:space="preserve"> DE </w:t>
            </w:r>
            <w:r w:rsidDel="00000000" w:rsidR="00000000" w:rsidRPr="00000000">
              <w:rPr>
                <w:i w:val="1"/>
                <w:color w:val="ff0000"/>
                <w:vertAlign w:val="baseline"/>
                <w:rtl w:val="0"/>
              </w:rPr>
              <w:t xml:space="preserve">(inserir material ou insumos conforme o caso)</w:t>
            </w:r>
            <w:r w:rsidDel="00000000" w:rsidR="00000000" w:rsidRPr="00000000">
              <w:rPr>
                <w:color w:val="000000"/>
                <w:vertAlign w:val="baseline"/>
                <w:rtl w:val="0"/>
              </w:rPr>
              <w:t xml:space="preserve"> </w:t>
            </w:r>
            <w:r w:rsidDel="00000000" w:rsidR="00000000" w:rsidRPr="00000000">
              <w:rPr>
                <w:b w:val="1"/>
                <w:vertAlign w:val="baseline"/>
                <w:rtl w:val="0"/>
              </w:rPr>
              <w:t xml:space="preserve">DE ACORDO COM AS EXIGÊNCIAS, ESPECIFICAÇÕES E QUANTITATIVOS PREVISTOS NESTE EDITAL E SEUS ANEXOS.</w:t>
            </w:r>
            <w:r w:rsidDel="00000000" w:rsidR="00000000" w:rsidRPr="00000000">
              <w:rPr>
                <w:i w:val="1"/>
                <w:color w:val="00381f"/>
                <w:vertAlign w:val="baseline"/>
                <w:rtl w:val="0"/>
              </w:rPr>
              <w:t xml:space="preserve"> </w:t>
            </w:r>
            <w:r w:rsidDel="00000000" w:rsidR="00000000" w:rsidRPr="00000000">
              <w:rPr>
                <w:rtl w:val="0"/>
              </w:rPr>
            </w:r>
          </w:p>
          <w:p w:rsidR="00000000" w:rsidDel="00000000" w:rsidP="00000000" w:rsidRDefault="00000000" w:rsidRPr="00000000" w14:paraId="0000000A">
            <w:pPr>
              <w:spacing w:after="57" w:before="57" w:lineRule="auto"/>
              <w:jc w:val="both"/>
              <w:rPr>
                <w:i w:val="0"/>
                <w:color w:val="00381f"/>
                <w:vertAlign w:val="baseline"/>
              </w:rPr>
            </w:pPr>
            <w:r w:rsidDel="00000000" w:rsidR="00000000" w:rsidRPr="00000000">
              <w:rPr>
                <w:i w:val="1"/>
                <w:color w:val="ff0000"/>
                <w:vertAlign w:val="baseline"/>
                <w:rtl w:val="0"/>
              </w:rPr>
              <w:t xml:space="preserve">(Definir o objeto de forma clara e sucinta)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C">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00D">
      <w:pPr>
        <w:spacing w:after="120" w:before="120" w:lineRule="auto"/>
        <w:jc w:val="both"/>
        <w:rPr>
          <w:color w:val="000000"/>
        </w:rPr>
      </w:pPr>
      <w:r w:rsidDel="00000000" w:rsidR="00000000" w:rsidRPr="00000000">
        <w:rPr>
          <w:vertAlign w:val="baseline"/>
          <w:rtl w:val="0"/>
        </w:rPr>
        <w:t xml:space="preserve">O (A) titular da origem desta licitação torna público, para conhecimento dos interessados, que realizará licitação na modalidade </w:t>
      </w:r>
      <w:r w:rsidDel="00000000" w:rsidR="00000000" w:rsidRPr="00000000">
        <w:rPr>
          <w:b w:val="1"/>
          <w:vertAlign w:val="baseline"/>
          <w:rtl w:val="0"/>
        </w:rPr>
        <w:t xml:space="preserve">PREGÃO</w:t>
      </w:r>
      <w:r w:rsidDel="00000000" w:rsidR="00000000" w:rsidRPr="00000000">
        <w:rPr>
          <w:vertAlign w:val="baseline"/>
          <w:rtl w:val="0"/>
        </w:rPr>
        <w:t xml:space="preserve">, </w:t>
      </w:r>
      <w:r w:rsidDel="00000000" w:rsidR="00000000" w:rsidRPr="00000000">
        <w:rPr>
          <w:b w:val="1"/>
          <w:vertAlign w:val="baseline"/>
          <w:rtl w:val="0"/>
        </w:rPr>
        <w:t xml:space="preserve">para REGISTRO DE PREÇOS,</w:t>
      </w:r>
      <w:r w:rsidDel="00000000" w:rsidR="00000000" w:rsidRPr="00000000">
        <w:rPr>
          <w:vertAlign w:val="baseline"/>
          <w:rtl w:val="0"/>
        </w:rPr>
        <w:t xml:space="preserve"> na forma </w:t>
      </w:r>
      <w:r w:rsidDel="00000000" w:rsidR="00000000" w:rsidRPr="00000000">
        <w:rPr>
          <w:b w:val="1"/>
          <w:vertAlign w:val="baseline"/>
          <w:rtl w:val="0"/>
        </w:rPr>
        <w:t xml:space="preserve">ELETRÔNICA</w:t>
      </w:r>
      <w:r w:rsidDel="00000000" w:rsidR="00000000" w:rsidRPr="00000000">
        <w:rPr>
          <w:vertAlign w:val="baseline"/>
          <w:rtl w:val="0"/>
        </w:rPr>
        <w:t xml:space="preserve">, a qual será conduzida pelo(a) Pregoeiro(a) designado(a) nos termos do Decreto Municipal nº 15.524, de 09 de jan</w:t>
      </w:r>
      <w:r w:rsidDel="00000000" w:rsidR="00000000" w:rsidRPr="00000000">
        <w:rPr>
          <w:rtl w:val="0"/>
        </w:rPr>
        <w:t xml:space="preserve">eiro de 2023</w:t>
      </w:r>
      <w:r w:rsidDel="00000000" w:rsidR="00000000" w:rsidRPr="00000000">
        <w:rPr>
          <w:vertAlign w:val="baseline"/>
          <w:rtl w:val="0"/>
        </w:rPr>
        <w:t xml:space="preserve">, auxiliado(a) pela equipe de apoio também designada formalmente por ato publicado no DOM e juntado ao processo, para a escolha da proposta mais vantajosa, objetivando a contratação do objeto desta licitação, observadas as normas e condições do presente Edital e seus anexos, e as disposições contidas </w:t>
      </w:r>
      <w:r w:rsidDel="00000000" w:rsidR="00000000" w:rsidRPr="00000000">
        <w:rPr>
          <w:b w:val="1"/>
          <w:vertAlign w:val="baseline"/>
          <w:rtl w:val="0"/>
        </w:rPr>
        <w:t xml:space="preserve">n</w:t>
      </w:r>
      <w:r w:rsidDel="00000000" w:rsidR="00000000" w:rsidRPr="00000000">
        <w:rPr>
          <w:vertAlign w:val="baseline"/>
          <w:rtl w:val="0"/>
        </w:rPr>
        <w:t xml:space="preserve">os Decretos Municipa</w:t>
      </w:r>
      <w:r w:rsidDel="00000000" w:rsidR="00000000" w:rsidRPr="00000000">
        <w:rPr>
          <w:rtl w:val="0"/>
        </w:rPr>
        <w:t xml:space="preserve">is</w:t>
      </w:r>
      <w:r w:rsidDel="00000000" w:rsidR="00000000" w:rsidRPr="00000000">
        <w:rPr>
          <w:vertAlign w:val="baseline"/>
          <w:rtl w:val="0"/>
        </w:rPr>
        <w:t xml:space="preserve"> </w:t>
      </w:r>
      <w:r w:rsidDel="00000000" w:rsidR="00000000" w:rsidRPr="00000000">
        <w:rPr>
          <w:rtl w:val="0"/>
        </w:rPr>
        <w:t xml:space="preserve">n</w:t>
      </w:r>
      <w:r w:rsidDel="00000000" w:rsidR="00000000" w:rsidRPr="00000000">
        <w:rPr>
          <w:vertAlign w:val="baseline"/>
          <w:rtl w:val="0"/>
        </w:rPr>
        <w:t xml:space="preserve">º 15.608, de 31 de m</w:t>
      </w:r>
      <w:r w:rsidDel="00000000" w:rsidR="00000000" w:rsidRPr="00000000">
        <w:rPr>
          <w:rtl w:val="0"/>
        </w:rPr>
        <w:t xml:space="preserve">arço de 2023, 15.595, de 22 de março de 2023, 15.604, de 28 de março de 2023 e 13.735, de 18 de janeiro de 2016</w:t>
      </w:r>
      <w:r w:rsidDel="00000000" w:rsidR="00000000" w:rsidRPr="00000000">
        <w:rPr>
          <w:rtl w:val="0"/>
        </w:rPr>
        <w:t xml:space="preserve"> </w:t>
      </w:r>
      <w:r w:rsidDel="00000000" w:rsidR="00000000" w:rsidRPr="00000000">
        <w:rPr>
          <w:vertAlign w:val="baseline"/>
          <w:rtl w:val="0"/>
        </w:rPr>
        <w:t xml:space="preserve">na </w:t>
      </w:r>
      <w:r w:rsidDel="00000000" w:rsidR="00000000" w:rsidRPr="00000000">
        <w:rPr>
          <w:color w:val="000000"/>
          <w:vertAlign w:val="baseline"/>
          <w:rtl w:val="0"/>
        </w:rPr>
        <w:t xml:space="preserve">Lei Federal nº 14.133, de 01 de abril de 2021 e  na Lei Complementar nº 123, de 14 de dezembro de 2006 e </w:t>
      </w:r>
      <w:r w:rsidDel="00000000" w:rsidR="00000000" w:rsidRPr="00000000">
        <w:rPr>
          <w:rtl w:val="0"/>
        </w:rPr>
        <w:t xml:space="preserve">na Lei Federal 13.709, de 14 de agosto de 2018 (LGPD - Lei Geral de Proteção de Dados)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00F">
      <w:pPr>
        <w:numPr>
          <w:ilvl w:val="0"/>
          <w:numId w:val="1"/>
        </w:numPr>
        <w:spacing w:after="120" w:before="120" w:lineRule="auto"/>
        <w:ind w:left="720" w:hanging="360"/>
        <w:jc w:val="both"/>
        <w:rPr>
          <w:vertAlign w:val="baseline"/>
        </w:rPr>
      </w:pPr>
      <w:r w:rsidDel="00000000" w:rsidR="00000000" w:rsidRPr="00000000">
        <w:rPr>
          <w:b w:val="1"/>
          <w:vertAlign w:val="baseline"/>
          <w:rtl w:val="0"/>
        </w:rPr>
        <w:t xml:space="preserve">CRITÉRIO DE JULGAMENTO: </w:t>
      </w:r>
      <w:r w:rsidDel="00000000" w:rsidR="00000000" w:rsidRPr="00000000">
        <w:rPr>
          <w:vertAlign w:val="baseline"/>
          <w:rtl w:val="0"/>
        </w:rPr>
        <w:t xml:space="preserve">[</w:t>
      </w:r>
      <w:r w:rsidDel="00000000" w:rsidR="00000000" w:rsidRPr="00000000">
        <w:rPr>
          <w:color w:val="ff0000"/>
          <w:highlight w:val="yellow"/>
          <w:vertAlign w:val="baseline"/>
          <w:rtl w:val="0"/>
        </w:rPr>
        <w:t xml:space="preserve">menor preço</w:t>
      </w:r>
      <w:r w:rsidDel="00000000" w:rsidR="00000000" w:rsidRPr="00000000">
        <w:rPr>
          <w:vertAlign w:val="baseline"/>
          <w:rtl w:val="0"/>
        </w:rPr>
        <w:t xml:space="preserve">] / [</w:t>
      </w:r>
      <w:r w:rsidDel="00000000" w:rsidR="00000000" w:rsidRPr="00000000">
        <w:rPr>
          <w:color w:val="ff0000"/>
          <w:highlight w:val="yellow"/>
          <w:vertAlign w:val="baseline"/>
          <w:rtl w:val="0"/>
        </w:rPr>
        <w:t xml:space="preserve">maior desconto</w:t>
      </w:r>
      <w:r w:rsidDel="00000000" w:rsidR="00000000" w:rsidRPr="00000000">
        <w:rPr>
          <w:vertAlign w:val="baseline"/>
          <w:rtl w:val="0"/>
        </w:rPr>
        <w:t xml:space="preserve">] por [</w:t>
      </w:r>
      <w:r w:rsidDel="00000000" w:rsidR="00000000" w:rsidRPr="00000000">
        <w:rPr>
          <w:color w:val="ff0000"/>
          <w:highlight w:val="yellow"/>
          <w:vertAlign w:val="baseline"/>
          <w:rtl w:val="0"/>
        </w:rPr>
        <w:t xml:space="preserve">item</w:t>
      </w:r>
      <w:r w:rsidDel="00000000" w:rsidR="00000000" w:rsidRPr="00000000">
        <w:rPr>
          <w:vertAlign w:val="baseline"/>
          <w:rtl w:val="0"/>
        </w:rPr>
        <w:t xml:space="preserve">] / [</w:t>
      </w:r>
      <w:r w:rsidDel="00000000" w:rsidR="00000000" w:rsidRPr="00000000">
        <w:rPr>
          <w:color w:val="ff0000"/>
          <w:highlight w:val="yellow"/>
          <w:vertAlign w:val="baseline"/>
          <w:rtl w:val="0"/>
        </w:rPr>
        <w:t xml:space="preserve">por grupo</w:t>
      </w:r>
      <w:r w:rsidDel="00000000" w:rsidR="00000000" w:rsidRPr="00000000">
        <w:rPr>
          <w:vertAlign w:val="baseline"/>
          <w:rtl w:val="0"/>
        </w:rPr>
        <w:t xml:space="preserve">] / [</w:t>
      </w:r>
      <w:r w:rsidDel="00000000" w:rsidR="00000000" w:rsidRPr="00000000">
        <w:rPr>
          <w:color w:val="ff0000"/>
          <w:highlight w:val="yellow"/>
          <w:vertAlign w:val="baseline"/>
          <w:rtl w:val="0"/>
        </w:rPr>
        <w:t xml:space="preserve">global</w:t>
      </w:r>
      <w:r w:rsidDel="00000000" w:rsidR="00000000" w:rsidRPr="00000000">
        <w:rPr>
          <w:vertAlign w:val="baseline"/>
          <w:rtl w:val="0"/>
        </w:rPr>
        <w:t xml:space="preserve">]</w:t>
      </w:r>
    </w:p>
    <w:p w:rsidR="00000000" w:rsidDel="00000000" w:rsidP="00000000" w:rsidRDefault="00000000" w:rsidRPr="00000000" w14:paraId="00000010">
      <w:pPr>
        <w:numPr>
          <w:ilvl w:val="0"/>
          <w:numId w:val="1"/>
        </w:numPr>
        <w:tabs>
          <w:tab w:val="left" w:leader="none" w:pos="284"/>
        </w:tabs>
        <w:spacing w:after="120" w:before="120" w:lineRule="auto"/>
        <w:ind w:left="720" w:hanging="360"/>
        <w:jc w:val="both"/>
      </w:pPr>
      <w:r w:rsidDel="00000000" w:rsidR="00000000" w:rsidRPr="00000000">
        <w:rPr>
          <w:b w:val="1"/>
          <w:u w:val="single"/>
          <w:rtl w:val="0"/>
        </w:rPr>
        <w:t xml:space="preserve">DO TIPO</w:t>
      </w:r>
      <w:r w:rsidDel="00000000" w:rsidR="00000000" w:rsidRPr="00000000">
        <w:rPr>
          <w:b w:val="1"/>
          <w:rtl w:val="0"/>
        </w:rPr>
        <w:t xml:space="preserve">: </w:t>
      </w:r>
      <w:r w:rsidDel="00000000" w:rsidR="00000000" w:rsidRPr="00000000">
        <w:rPr>
          <w:rtl w:val="0"/>
        </w:rPr>
        <w:t xml:space="preserve">MENOR PREÇO - MAIOR DESCONTO (</w:t>
      </w:r>
      <w:r w:rsidDel="00000000" w:rsidR="00000000" w:rsidRPr="00000000">
        <w:rPr>
          <w:color w:val="ff0000"/>
          <w:rtl w:val="0"/>
        </w:rPr>
        <w:t xml:space="preserve">atenção ao art. 10 e o §2º do art. 12 do Decreto Municipal nº 15.608/2023</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numPr>
          <w:ilvl w:val="0"/>
          <w:numId w:val="1"/>
        </w:numPr>
        <w:spacing w:after="120" w:before="120" w:lineRule="auto"/>
        <w:ind w:left="720" w:hanging="360"/>
        <w:jc w:val="both"/>
        <w:rPr>
          <w:vertAlign w:val="baseline"/>
        </w:rPr>
      </w:pPr>
      <w:r w:rsidDel="00000000" w:rsidR="00000000" w:rsidRPr="00000000">
        <w:rPr>
          <w:b w:val="1"/>
          <w:vertAlign w:val="baseline"/>
          <w:rtl w:val="0"/>
        </w:rPr>
        <w:t xml:space="preserve">MODO DE DISPUTA: </w:t>
      </w:r>
      <w:r w:rsidDel="00000000" w:rsidR="00000000" w:rsidRPr="00000000">
        <w:rPr>
          <w:vertAlign w:val="baseline"/>
          <w:rtl w:val="0"/>
        </w:rPr>
        <w:t xml:space="preserve">[</w:t>
      </w:r>
      <w:r w:rsidDel="00000000" w:rsidR="00000000" w:rsidRPr="00000000">
        <w:rPr>
          <w:color w:val="ff0000"/>
          <w:highlight w:val="yellow"/>
          <w:vertAlign w:val="baseline"/>
          <w:rtl w:val="0"/>
        </w:rPr>
        <w:t xml:space="preserve">aberto</w:t>
      </w:r>
      <w:r w:rsidDel="00000000" w:rsidR="00000000" w:rsidRPr="00000000">
        <w:rPr>
          <w:vertAlign w:val="baseline"/>
          <w:rtl w:val="0"/>
        </w:rPr>
        <w:t xml:space="preserve">] / [</w:t>
      </w:r>
      <w:r w:rsidDel="00000000" w:rsidR="00000000" w:rsidRPr="00000000">
        <w:rPr>
          <w:color w:val="ff0000"/>
          <w:highlight w:val="yellow"/>
          <w:vertAlign w:val="baseline"/>
          <w:rtl w:val="0"/>
        </w:rPr>
        <w:t xml:space="preserve">aberto e fechado</w:t>
      </w:r>
      <w:r w:rsidDel="00000000" w:rsidR="00000000" w:rsidRPr="00000000">
        <w:rPr>
          <w:vertAlign w:val="baseline"/>
          <w:rtl w:val="0"/>
        </w:rPr>
        <w:t xml:space="preserve">] / [</w:t>
      </w:r>
      <w:r w:rsidDel="00000000" w:rsidR="00000000" w:rsidRPr="00000000">
        <w:rPr>
          <w:color w:val="ff0000"/>
          <w:highlight w:val="yellow"/>
          <w:vertAlign w:val="baseline"/>
          <w:rtl w:val="0"/>
        </w:rPr>
        <w:t xml:space="preserve">fechado e aberto</w:t>
      </w:r>
      <w:r w:rsidDel="00000000" w:rsidR="00000000" w:rsidRPr="00000000">
        <w:rPr>
          <w:vertAlign w:val="baseline"/>
          <w:rtl w:val="0"/>
        </w:rPr>
        <w:t xml:space="preserve">] [</w:t>
      </w:r>
      <w:r w:rsidDel="00000000" w:rsidR="00000000" w:rsidRPr="00000000">
        <w:rPr>
          <w:color w:val="ff0000"/>
          <w:highlight w:val="yellow"/>
          <w:vertAlign w:val="baseline"/>
          <w:rtl w:val="0"/>
        </w:rPr>
        <w:t xml:space="preserve">global</w:t>
      </w:r>
      <w:r w:rsidDel="00000000" w:rsidR="00000000" w:rsidRPr="00000000">
        <w:rPr>
          <w:vertAlign w:val="baseline"/>
          <w:rtl w:val="0"/>
        </w:rPr>
        <w:t xml:space="preserve">]</w:t>
      </w:r>
    </w:p>
    <w:p w:rsidR="00000000" w:rsidDel="00000000" w:rsidP="00000000" w:rsidRDefault="00000000" w:rsidRPr="00000000" w14:paraId="00000012">
      <w:pPr>
        <w:numPr>
          <w:ilvl w:val="0"/>
          <w:numId w:val="1"/>
        </w:numPr>
        <w:spacing w:after="120" w:before="120" w:lineRule="auto"/>
        <w:ind w:left="720" w:hanging="360"/>
        <w:jc w:val="both"/>
        <w:rPr>
          <w:vertAlign w:val="baseline"/>
        </w:rPr>
      </w:pPr>
      <w:r w:rsidDel="00000000" w:rsidR="00000000" w:rsidRPr="00000000">
        <w:rPr>
          <w:b w:val="1"/>
          <w:vertAlign w:val="baseline"/>
          <w:rtl w:val="0"/>
        </w:rPr>
        <w:t xml:space="preserve">PREFERÊNCIA ME/EPP/EQUIPARADAS: </w:t>
      </w:r>
      <w:r w:rsidDel="00000000" w:rsidR="00000000" w:rsidRPr="00000000">
        <w:rPr>
          <w:color w:val="ff0000"/>
          <w:highlight w:val="yellow"/>
          <w:vertAlign w:val="baseline"/>
          <w:rtl w:val="0"/>
        </w:rPr>
        <w:t xml:space="preserve">SIM / NÃO</w:t>
      </w:r>
      <w:r w:rsidDel="00000000" w:rsidR="00000000" w:rsidRPr="00000000">
        <w:rPr>
          <w:rtl w:val="0"/>
        </w:rPr>
      </w:r>
    </w:p>
    <w:p w:rsidR="00000000" w:rsidDel="00000000" w:rsidP="00000000" w:rsidRDefault="00000000" w:rsidRPr="00000000" w14:paraId="00000013">
      <w:pPr>
        <w:spacing w:after="120" w:before="120" w:lineRule="auto"/>
        <w:jc w:val="left"/>
        <w:rPr/>
      </w:pPr>
      <w:r w:rsidDel="00000000" w:rsidR="00000000" w:rsidRPr="00000000">
        <w:rPr>
          <w:rtl w:val="0"/>
        </w:rPr>
      </w:r>
    </w:p>
    <w:p w:rsidR="00000000" w:rsidDel="00000000" w:rsidP="00000000" w:rsidRDefault="00000000" w:rsidRPr="00000000" w14:paraId="00000014">
      <w:pPr>
        <w:spacing w:after="120" w:before="120" w:lineRule="auto"/>
        <w:jc w:val="left"/>
        <w:rPr/>
      </w:pPr>
      <w:r w:rsidDel="00000000" w:rsidR="00000000" w:rsidRPr="00000000">
        <w:rPr>
          <w:rtl w:val="0"/>
        </w:rPr>
      </w:r>
    </w:p>
    <w:p w:rsidR="00000000" w:rsidDel="00000000" w:rsidP="00000000" w:rsidRDefault="00000000" w:rsidRPr="00000000" w14:paraId="00000015">
      <w:pPr>
        <w:spacing w:after="120" w:before="120" w:lineRule="auto"/>
        <w:jc w:val="left"/>
        <w:rPr/>
      </w:pPr>
      <w:r w:rsidDel="00000000" w:rsidR="00000000" w:rsidRPr="00000000">
        <w:rPr>
          <w:rtl w:val="0"/>
        </w:rPr>
      </w:r>
    </w:p>
    <w:p w:rsidR="00000000" w:rsidDel="00000000" w:rsidP="00000000" w:rsidRDefault="00000000" w:rsidRPr="00000000" w14:paraId="00000016">
      <w:pPr>
        <w:numPr>
          <w:ilvl w:val="0"/>
          <w:numId w:val="1"/>
        </w:numPr>
        <w:spacing w:after="120" w:before="120" w:lineRule="auto"/>
        <w:ind w:left="720" w:hanging="360"/>
        <w:rPr>
          <w:b w:val="0"/>
          <w:vertAlign w:val="baseline"/>
        </w:rPr>
      </w:pPr>
      <w:r w:rsidDel="00000000" w:rsidR="00000000" w:rsidRPr="00000000">
        <w:rPr>
          <w:b w:val="1"/>
          <w:vertAlign w:val="baseline"/>
          <w:rtl w:val="0"/>
        </w:rPr>
        <w:t xml:space="preserve">SUMÁRIO:</w:t>
      </w:r>
      <w:r w:rsidDel="00000000" w:rsidR="00000000" w:rsidRPr="00000000">
        <w:rPr>
          <w:rtl w:val="0"/>
        </w:rPr>
      </w:r>
    </w:p>
    <w:p w:rsidR="00000000" w:rsidDel="00000000" w:rsidP="00000000" w:rsidRDefault="00000000" w:rsidRPr="00000000" w14:paraId="00000017">
      <w:pPr>
        <w:spacing w:after="120" w:before="120" w:lineRule="auto"/>
        <w:ind w:left="0" w:firstLine="0"/>
        <w:jc w:val="left"/>
        <w:rPr>
          <w:b w:val="0"/>
          <w:vertAlign w:val="baseline"/>
        </w:rPr>
      </w:pPr>
      <w:r w:rsidDel="00000000" w:rsidR="00000000" w:rsidRPr="00000000">
        <w:rPr>
          <w:rtl w:val="0"/>
        </w:rPr>
      </w:r>
    </w:p>
    <w:p w:rsidR="00000000" w:rsidDel="00000000" w:rsidP="00000000" w:rsidRDefault="00000000" w:rsidRPr="00000000" w14:paraId="00000018">
      <w:pPr>
        <w:spacing w:after="120" w:before="120" w:lineRule="auto"/>
        <w:jc w:val="both"/>
        <w:rPr>
          <w:b w:val="0"/>
          <w:vertAlign w:val="baseline"/>
        </w:rPr>
      </w:pPr>
      <w:r w:rsidDel="00000000" w:rsidR="00000000" w:rsidRPr="00000000">
        <w:rPr>
          <w:b w:val="1"/>
          <w:vertAlign w:val="baseline"/>
          <w:rtl w:val="0"/>
        </w:rPr>
        <w:t xml:space="preserve">1.</w:t>
        <w:tab/>
        <w:t xml:space="preserve">DO OBJETO........................................................................................................</w:t>
      </w:r>
      <w:r w:rsidDel="00000000" w:rsidR="00000000" w:rsidRPr="00000000">
        <w:rPr>
          <w:rtl w:val="0"/>
        </w:rPr>
      </w:r>
    </w:p>
    <w:p w:rsidR="00000000" w:rsidDel="00000000" w:rsidP="00000000" w:rsidRDefault="00000000" w:rsidRPr="00000000" w14:paraId="00000019">
      <w:pPr>
        <w:spacing w:after="120" w:before="120" w:lineRule="auto"/>
        <w:jc w:val="both"/>
        <w:rPr>
          <w:b w:val="0"/>
          <w:vertAlign w:val="baseline"/>
        </w:rPr>
      </w:pPr>
      <w:r w:rsidDel="00000000" w:rsidR="00000000" w:rsidRPr="00000000">
        <w:rPr>
          <w:b w:val="1"/>
          <w:rtl w:val="0"/>
        </w:rPr>
        <w:t xml:space="preserve">2</w:t>
      </w:r>
      <w:r w:rsidDel="00000000" w:rsidR="00000000" w:rsidRPr="00000000">
        <w:rPr>
          <w:b w:val="1"/>
          <w:vertAlign w:val="baseline"/>
          <w:rtl w:val="0"/>
        </w:rPr>
        <w:t xml:space="preserve">.</w:t>
        <w:tab/>
        <w:t xml:space="preserve">DA PARTICIPAÇÃO NA LICITAÇÃO......................................................................</w:t>
      </w:r>
      <w:r w:rsidDel="00000000" w:rsidR="00000000" w:rsidRPr="00000000">
        <w:rPr>
          <w:rtl w:val="0"/>
        </w:rPr>
      </w:r>
    </w:p>
    <w:p w:rsidR="00000000" w:rsidDel="00000000" w:rsidP="00000000" w:rsidRDefault="00000000" w:rsidRPr="00000000" w14:paraId="0000001A">
      <w:pPr>
        <w:spacing w:after="120" w:before="120" w:lineRule="auto"/>
        <w:jc w:val="both"/>
        <w:rPr>
          <w:b w:val="0"/>
          <w:vertAlign w:val="baseline"/>
        </w:rPr>
      </w:pPr>
      <w:r w:rsidDel="00000000" w:rsidR="00000000" w:rsidRPr="00000000">
        <w:rPr>
          <w:b w:val="1"/>
          <w:vertAlign w:val="baseline"/>
          <w:rtl w:val="0"/>
        </w:rPr>
        <w:t xml:space="preserve">3.</w:t>
        <w:tab/>
        <w:t xml:space="preserve">DA APRESENTAÇÃO DA PROPOSTA E DOS DOCUMENTOS DE HABILITAÇÃO......</w:t>
        <w:tab/>
      </w:r>
      <w:r w:rsidDel="00000000" w:rsidR="00000000" w:rsidRPr="00000000">
        <w:rPr>
          <w:rtl w:val="0"/>
        </w:rPr>
      </w:r>
    </w:p>
    <w:p w:rsidR="00000000" w:rsidDel="00000000" w:rsidP="00000000" w:rsidRDefault="00000000" w:rsidRPr="00000000" w14:paraId="0000001B">
      <w:pPr>
        <w:spacing w:after="120" w:before="120" w:lineRule="auto"/>
        <w:jc w:val="both"/>
        <w:rPr>
          <w:b w:val="0"/>
          <w:vertAlign w:val="baseline"/>
        </w:rPr>
      </w:pPr>
      <w:r w:rsidDel="00000000" w:rsidR="00000000" w:rsidRPr="00000000">
        <w:rPr>
          <w:b w:val="1"/>
          <w:vertAlign w:val="baseline"/>
          <w:rtl w:val="0"/>
        </w:rPr>
        <w:t xml:space="preserve">4.</w:t>
        <w:tab/>
        <w:t xml:space="preserve">DO PREENCHIMENTO DA PROPOSTA................................................................</w:t>
        <w:tab/>
      </w:r>
      <w:r w:rsidDel="00000000" w:rsidR="00000000" w:rsidRPr="00000000">
        <w:rPr>
          <w:rtl w:val="0"/>
        </w:rPr>
      </w:r>
    </w:p>
    <w:p w:rsidR="00000000" w:rsidDel="00000000" w:rsidP="00000000" w:rsidRDefault="00000000" w:rsidRPr="00000000" w14:paraId="0000001C">
      <w:pPr>
        <w:spacing w:after="120" w:before="120" w:lineRule="auto"/>
        <w:ind w:left="709" w:right="276" w:hanging="709"/>
        <w:rPr>
          <w:b w:val="0"/>
          <w:vertAlign w:val="baseline"/>
        </w:rPr>
      </w:pPr>
      <w:r w:rsidDel="00000000" w:rsidR="00000000" w:rsidRPr="00000000">
        <w:rPr>
          <w:b w:val="1"/>
          <w:vertAlign w:val="baseline"/>
          <w:rtl w:val="0"/>
        </w:rPr>
        <w:t xml:space="preserve">5.         DA ABERTURA DA SESSÃO, CLASSIFICAÇÃO DAS PROPOSTAS E FORMULAÇÃO DE LANCES..............................................................................................................</w:t>
      </w:r>
      <w:r w:rsidDel="00000000" w:rsidR="00000000" w:rsidRPr="00000000">
        <w:rPr>
          <w:rtl w:val="0"/>
        </w:rPr>
      </w:r>
    </w:p>
    <w:p w:rsidR="00000000" w:rsidDel="00000000" w:rsidP="00000000" w:rsidRDefault="00000000" w:rsidRPr="00000000" w14:paraId="0000001D">
      <w:pPr>
        <w:spacing w:after="120" w:before="120" w:lineRule="auto"/>
        <w:jc w:val="both"/>
        <w:rPr>
          <w:b w:val="0"/>
          <w:vertAlign w:val="baseline"/>
        </w:rPr>
      </w:pPr>
      <w:r w:rsidDel="00000000" w:rsidR="00000000" w:rsidRPr="00000000">
        <w:rPr>
          <w:b w:val="1"/>
          <w:vertAlign w:val="baseline"/>
          <w:rtl w:val="0"/>
        </w:rPr>
        <w:t xml:space="preserve">6.</w:t>
        <w:tab/>
        <w:t xml:space="preserve">DA FASE DE JULGAMENTO................................................................................</w:t>
      </w:r>
      <w:r w:rsidDel="00000000" w:rsidR="00000000" w:rsidRPr="00000000">
        <w:rPr>
          <w:rtl w:val="0"/>
        </w:rPr>
      </w:r>
    </w:p>
    <w:p w:rsidR="00000000" w:rsidDel="00000000" w:rsidP="00000000" w:rsidRDefault="00000000" w:rsidRPr="00000000" w14:paraId="0000001E">
      <w:pPr>
        <w:spacing w:after="120" w:before="120" w:lineRule="auto"/>
        <w:jc w:val="both"/>
        <w:rPr>
          <w:b w:val="0"/>
          <w:vertAlign w:val="baseline"/>
        </w:rPr>
      </w:pPr>
      <w:r w:rsidDel="00000000" w:rsidR="00000000" w:rsidRPr="00000000">
        <w:rPr>
          <w:b w:val="1"/>
          <w:vertAlign w:val="baseline"/>
          <w:rtl w:val="0"/>
        </w:rPr>
        <w:t xml:space="preserve">7.</w:t>
        <w:tab/>
        <w:t xml:space="preserve">DA FASE DE HABILITAÇÃO.................................................................................</w:t>
      </w:r>
      <w:r w:rsidDel="00000000" w:rsidR="00000000" w:rsidRPr="00000000">
        <w:rPr>
          <w:rtl w:val="0"/>
        </w:rPr>
      </w:r>
    </w:p>
    <w:p w:rsidR="00000000" w:rsidDel="00000000" w:rsidP="00000000" w:rsidRDefault="00000000" w:rsidRPr="00000000" w14:paraId="0000001F">
      <w:pPr>
        <w:spacing w:after="120" w:before="120" w:lineRule="auto"/>
        <w:jc w:val="both"/>
        <w:rPr>
          <w:b w:val="1"/>
          <w:vertAlign w:val="baseline"/>
        </w:rPr>
      </w:pPr>
      <w:r w:rsidDel="00000000" w:rsidR="00000000" w:rsidRPr="00000000">
        <w:rPr>
          <w:b w:val="1"/>
          <w:rtl w:val="0"/>
        </w:rPr>
        <w:t xml:space="preserve">8</w:t>
      </w:r>
      <w:r w:rsidDel="00000000" w:rsidR="00000000" w:rsidRPr="00000000">
        <w:rPr>
          <w:b w:val="1"/>
          <w:vertAlign w:val="baseline"/>
          <w:rtl w:val="0"/>
        </w:rPr>
        <w:t xml:space="preserve">.</w:t>
        <w:tab/>
        <w:t xml:space="preserve">DOS RECURSOS.................................................................................................</w:t>
      </w:r>
    </w:p>
    <w:p w:rsidR="00000000" w:rsidDel="00000000" w:rsidP="00000000" w:rsidRDefault="00000000" w:rsidRPr="00000000" w14:paraId="00000020">
      <w:pPr>
        <w:spacing w:after="120" w:before="120" w:lineRule="auto"/>
        <w:jc w:val="both"/>
        <w:rPr>
          <w:b w:val="1"/>
        </w:rPr>
      </w:pPr>
      <w:r w:rsidDel="00000000" w:rsidR="00000000" w:rsidRPr="00000000">
        <w:rPr>
          <w:b w:val="1"/>
          <w:rtl w:val="0"/>
        </w:rPr>
        <w:t xml:space="preserve">9.</w:t>
        <w:tab/>
        <w:t xml:space="preserve">DA ADJUDICAÇÃO E HOMOLOGAÇÃO................................................................</w:t>
      </w:r>
    </w:p>
    <w:p w:rsidR="00000000" w:rsidDel="00000000" w:rsidP="00000000" w:rsidRDefault="00000000" w:rsidRPr="00000000" w14:paraId="00000021">
      <w:pPr>
        <w:spacing w:after="120" w:before="120" w:lineRule="auto"/>
        <w:jc w:val="both"/>
        <w:rPr>
          <w:b w:val="1"/>
        </w:rPr>
      </w:pPr>
      <w:r w:rsidDel="00000000" w:rsidR="00000000" w:rsidRPr="00000000">
        <w:rPr>
          <w:b w:val="1"/>
          <w:rtl w:val="0"/>
        </w:rPr>
        <w:t xml:space="preserve">10.</w:t>
        <w:tab/>
        <w:t xml:space="preserve">DA </w:t>
      </w:r>
      <w:r w:rsidDel="00000000" w:rsidR="00000000" w:rsidRPr="00000000">
        <w:rPr>
          <w:b w:val="1"/>
          <w:rtl w:val="0"/>
        </w:rPr>
        <w:t xml:space="preserve">FORMALIZAÇÃO E ASSINATURA DA ATA DE REGISTRO DE PREÇOS………………</w:t>
      </w:r>
      <w:r w:rsidDel="00000000" w:rsidR="00000000" w:rsidRPr="00000000">
        <w:rPr>
          <w:rtl w:val="0"/>
        </w:rPr>
      </w:r>
    </w:p>
    <w:p w:rsidR="00000000" w:rsidDel="00000000" w:rsidP="00000000" w:rsidRDefault="00000000" w:rsidRPr="00000000" w14:paraId="00000022">
      <w:pPr>
        <w:spacing w:after="120" w:before="120" w:lineRule="auto"/>
        <w:jc w:val="both"/>
        <w:rPr>
          <w:b w:val="0"/>
          <w:vertAlign w:val="baseline"/>
        </w:rPr>
      </w:pPr>
      <w:r w:rsidDel="00000000" w:rsidR="00000000" w:rsidRPr="00000000">
        <w:rPr>
          <w:b w:val="1"/>
          <w:vertAlign w:val="baseline"/>
          <w:rtl w:val="0"/>
        </w:rPr>
        <w:t xml:space="preserve">1</w:t>
      </w:r>
      <w:r w:rsidDel="00000000" w:rsidR="00000000" w:rsidRPr="00000000">
        <w:rPr>
          <w:b w:val="1"/>
          <w:rtl w:val="0"/>
        </w:rPr>
        <w:t xml:space="preserve">1</w:t>
      </w:r>
      <w:r w:rsidDel="00000000" w:rsidR="00000000" w:rsidRPr="00000000">
        <w:rPr>
          <w:b w:val="1"/>
          <w:vertAlign w:val="baseline"/>
          <w:rtl w:val="0"/>
        </w:rPr>
        <w:t xml:space="preserve">.</w:t>
        <w:tab/>
        <w:t xml:space="preserve">DAS INFRAÇÕES ADMINISTRATIVAS E SANÇÕES................................................</w:t>
      </w:r>
      <w:r w:rsidDel="00000000" w:rsidR="00000000" w:rsidRPr="00000000">
        <w:rPr>
          <w:rtl w:val="0"/>
        </w:rPr>
      </w:r>
    </w:p>
    <w:p w:rsidR="00000000" w:rsidDel="00000000" w:rsidP="00000000" w:rsidRDefault="00000000" w:rsidRPr="00000000" w14:paraId="00000023">
      <w:pPr>
        <w:spacing w:after="120" w:before="120" w:lineRule="auto"/>
        <w:jc w:val="both"/>
        <w:rPr>
          <w:b w:val="0"/>
          <w:vertAlign w:val="baseline"/>
        </w:rPr>
      </w:pPr>
      <w:r w:rsidDel="00000000" w:rsidR="00000000" w:rsidRPr="00000000">
        <w:rPr>
          <w:b w:val="1"/>
          <w:vertAlign w:val="baseline"/>
          <w:rtl w:val="0"/>
        </w:rPr>
        <w:t xml:space="preserve">1</w:t>
      </w:r>
      <w:r w:rsidDel="00000000" w:rsidR="00000000" w:rsidRPr="00000000">
        <w:rPr>
          <w:b w:val="1"/>
          <w:rtl w:val="0"/>
        </w:rPr>
        <w:t xml:space="preserve">2</w:t>
      </w:r>
      <w:r w:rsidDel="00000000" w:rsidR="00000000" w:rsidRPr="00000000">
        <w:rPr>
          <w:b w:val="1"/>
          <w:vertAlign w:val="baseline"/>
          <w:rtl w:val="0"/>
        </w:rPr>
        <w:t xml:space="preserve">.</w:t>
        <w:tab/>
        <w:t xml:space="preserve">DA IMPUGNAÇÃO AO EDITAL E DO PEDIDO DE ESCLARECIMENTO....................</w:t>
      </w:r>
      <w:r w:rsidDel="00000000" w:rsidR="00000000" w:rsidRPr="00000000">
        <w:rPr>
          <w:rtl w:val="0"/>
        </w:rPr>
      </w:r>
    </w:p>
    <w:p w:rsidR="00000000" w:rsidDel="00000000" w:rsidP="00000000" w:rsidRDefault="00000000" w:rsidRPr="00000000" w14:paraId="00000024">
      <w:pPr>
        <w:spacing w:after="120" w:before="120" w:lineRule="auto"/>
        <w:jc w:val="both"/>
        <w:rPr>
          <w:b w:val="0"/>
          <w:vertAlign w:val="baseline"/>
        </w:rPr>
      </w:pPr>
      <w:r w:rsidDel="00000000" w:rsidR="00000000" w:rsidRPr="00000000">
        <w:rPr>
          <w:b w:val="1"/>
          <w:vertAlign w:val="baseline"/>
          <w:rtl w:val="0"/>
        </w:rPr>
        <w:t xml:space="preserve">1</w:t>
      </w:r>
      <w:r w:rsidDel="00000000" w:rsidR="00000000" w:rsidRPr="00000000">
        <w:rPr>
          <w:b w:val="1"/>
          <w:rtl w:val="0"/>
        </w:rPr>
        <w:t xml:space="preserve">3</w:t>
      </w:r>
      <w:r w:rsidDel="00000000" w:rsidR="00000000" w:rsidRPr="00000000">
        <w:rPr>
          <w:b w:val="1"/>
          <w:vertAlign w:val="baseline"/>
          <w:rtl w:val="0"/>
        </w:rPr>
        <w:t xml:space="preserve">.</w:t>
        <w:tab/>
        <w:t xml:space="preserve">DAS DISPOSIÇÕES GERAIS.................................................................................</w:t>
      </w:r>
      <w:r w:rsidDel="00000000" w:rsidR="00000000" w:rsidRPr="00000000">
        <w:rPr>
          <w:rtl w:val="0"/>
        </w:rPr>
      </w:r>
    </w:p>
    <w:p w:rsidR="00000000" w:rsidDel="00000000" w:rsidP="00000000" w:rsidRDefault="00000000" w:rsidRPr="00000000" w14:paraId="00000025">
      <w:pPr>
        <w:spacing w:after="120" w:before="120" w:lineRule="auto"/>
        <w:jc w:val="both"/>
        <w:rPr>
          <w:b w:val="0"/>
          <w:vertAlign w:val="baseline"/>
        </w:rPr>
      </w:pPr>
      <w:r w:rsidDel="00000000" w:rsidR="00000000" w:rsidRPr="00000000">
        <w:rPr>
          <w:rtl w:val="0"/>
        </w:rPr>
      </w:r>
    </w:p>
    <w:p w:rsidR="00000000" w:rsidDel="00000000" w:rsidP="00000000" w:rsidRDefault="00000000" w:rsidRPr="00000000" w14:paraId="00000026">
      <w:pPr>
        <w:spacing w:after="120" w:before="120" w:lineRule="auto"/>
        <w:jc w:val="both"/>
        <w:rPr>
          <w:b w:val="0"/>
          <w:vertAlign w:val="baseline"/>
        </w:rPr>
      </w:pPr>
      <w:r w:rsidDel="00000000" w:rsidR="00000000" w:rsidRPr="00000000">
        <w:rPr>
          <w:rtl w:val="0"/>
        </w:rPr>
      </w:r>
    </w:p>
    <w:p w:rsidR="00000000" w:rsidDel="00000000" w:rsidP="00000000" w:rsidRDefault="00000000" w:rsidRPr="00000000" w14:paraId="00000027">
      <w:pPr>
        <w:spacing w:after="120" w:before="120" w:lineRule="auto"/>
        <w:jc w:val="both"/>
        <w:rPr>
          <w:b w:val="0"/>
          <w:vertAlign w:val="baseline"/>
        </w:rPr>
      </w:pPr>
      <w:r w:rsidDel="00000000" w:rsidR="00000000" w:rsidRPr="00000000">
        <w:rPr>
          <w:rtl w:val="0"/>
        </w:rPr>
      </w:r>
    </w:p>
    <w:p w:rsidR="00000000" w:rsidDel="00000000" w:rsidP="00000000" w:rsidRDefault="00000000" w:rsidRPr="00000000" w14:paraId="00000028">
      <w:pPr>
        <w:spacing w:after="120" w:before="120" w:lineRule="auto"/>
        <w:jc w:val="both"/>
        <w:rPr>
          <w:b w:val="0"/>
          <w:vertAlign w:val="baseline"/>
        </w:rPr>
      </w:pPr>
      <w:r w:rsidDel="00000000" w:rsidR="00000000" w:rsidRPr="00000000">
        <w:rPr>
          <w:rtl w:val="0"/>
        </w:rPr>
      </w:r>
    </w:p>
    <w:p w:rsidR="00000000" w:rsidDel="00000000" w:rsidP="00000000" w:rsidRDefault="00000000" w:rsidRPr="00000000" w14:paraId="00000029">
      <w:pPr>
        <w:spacing w:after="120" w:before="120" w:lineRule="auto"/>
        <w:jc w:val="both"/>
        <w:rPr>
          <w:b w:val="0"/>
          <w:vertAlign w:val="baseline"/>
        </w:rPr>
      </w:pPr>
      <w:r w:rsidDel="00000000" w:rsidR="00000000" w:rsidRPr="00000000">
        <w:rPr>
          <w:rtl w:val="0"/>
        </w:rPr>
      </w:r>
    </w:p>
    <w:p w:rsidR="00000000" w:rsidDel="00000000" w:rsidP="00000000" w:rsidRDefault="00000000" w:rsidRPr="00000000" w14:paraId="0000002A">
      <w:pPr>
        <w:spacing w:after="120" w:before="120" w:lineRule="auto"/>
        <w:jc w:val="both"/>
        <w:rPr>
          <w:b w:val="0"/>
          <w:vertAlign w:val="baseline"/>
        </w:rPr>
      </w:pPr>
      <w:r w:rsidDel="00000000" w:rsidR="00000000" w:rsidRPr="00000000">
        <w:rPr>
          <w:rtl w:val="0"/>
        </w:rPr>
      </w:r>
    </w:p>
    <w:p w:rsidR="00000000" w:rsidDel="00000000" w:rsidP="00000000" w:rsidRDefault="00000000" w:rsidRPr="00000000" w14:paraId="0000002B">
      <w:pPr>
        <w:spacing w:after="120" w:before="120" w:lineRule="auto"/>
        <w:jc w:val="both"/>
        <w:rPr>
          <w:b w:val="0"/>
          <w:vertAlign w:val="baseline"/>
        </w:rPr>
      </w:pPr>
      <w:r w:rsidDel="00000000" w:rsidR="00000000" w:rsidRPr="00000000">
        <w:rPr>
          <w:rtl w:val="0"/>
        </w:rPr>
      </w:r>
    </w:p>
    <w:p w:rsidR="00000000" w:rsidDel="00000000" w:rsidP="00000000" w:rsidRDefault="00000000" w:rsidRPr="00000000" w14:paraId="0000002C">
      <w:pPr>
        <w:spacing w:after="120" w:before="120" w:lineRule="auto"/>
        <w:jc w:val="both"/>
        <w:rPr/>
      </w:pPr>
      <w:r w:rsidDel="00000000" w:rsidR="00000000" w:rsidRPr="00000000">
        <w:rPr>
          <w:rtl w:val="0"/>
        </w:rPr>
      </w:r>
    </w:p>
    <w:p w:rsidR="00000000" w:rsidDel="00000000" w:rsidP="00000000" w:rsidRDefault="00000000" w:rsidRPr="00000000" w14:paraId="0000002D">
      <w:pPr>
        <w:spacing w:after="120" w:before="120" w:lineRule="auto"/>
        <w:jc w:val="both"/>
        <w:rPr/>
      </w:pPr>
      <w:r w:rsidDel="00000000" w:rsidR="00000000" w:rsidRPr="00000000">
        <w:rPr>
          <w:rtl w:val="0"/>
        </w:rPr>
      </w:r>
    </w:p>
    <w:p w:rsidR="00000000" w:rsidDel="00000000" w:rsidP="00000000" w:rsidRDefault="00000000" w:rsidRPr="00000000" w14:paraId="0000002E">
      <w:pPr>
        <w:spacing w:after="120" w:before="120" w:lineRule="auto"/>
        <w:jc w:val="both"/>
        <w:rPr/>
      </w:pPr>
      <w:r w:rsidDel="00000000" w:rsidR="00000000" w:rsidRPr="00000000">
        <w:rPr>
          <w:rtl w:val="0"/>
        </w:rPr>
      </w:r>
    </w:p>
    <w:p w:rsidR="00000000" w:rsidDel="00000000" w:rsidP="00000000" w:rsidRDefault="00000000" w:rsidRPr="00000000" w14:paraId="0000002F">
      <w:pPr>
        <w:spacing w:after="120" w:before="120" w:lineRule="auto"/>
        <w:jc w:val="both"/>
        <w:rPr/>
      </w:pPr>
      <w:r w:rsidDel="00000000" w:rsidR="00000000" w:rsidRPr="00000000">
        <w:rPr>
          <w:rtl w:val="0"/>
        </w:rPr>
      </w:r>
    </w:p>
    <w:p w:rsidR="00000000" w:rsidDel="00000000" w:rsidP="00000000" w:rsidRDefault="00000000" w:rsidRPr="00000000" w14:paraId="00000030">
      <w:pPr>
        <w:spacing w:after="120" w:before="120" w:lineRule="auto"/>
        <w:jc w:val="both"/>
        <w:rPr/>
      </w:pPr>
      <w:r w:rsidDel="00000000" w:rsidR="00000000" w:rsidRPr="00000000">
        <w:rPr>
          <w:rtl w:val="0"/>
        </w:rPr>
      </w:r>
    </w:p>
    <w:p w:rsidR="00000000" w:rsidDel="00000000" w:rsidP="00000000" w:rsidRDefault="00000000" w:rsidRPr="00000000" w14:paraId="00000031">
      <w:pPr>
        <w:spacing w:after="120" w:before="120" w:lineRule="auto"/>
        <w:jc w:val="both"/>
        <w:rPr/>
      </w:pPr>
      <w:r w:rsidDel="00000000" w:rsidR="00000000" w:rsidRPr="00000000">
        <w:rPr>
          <w:rtl w:val="0"/>
        </w:rPr>
      </w:r>
    </w:p>
    <w:p w:rsidR="00000000" w:rsidDel="00000000" w:rsidP="00000000" w:rsidRDefault="00000000" w:rsidRPr="00000000" w14:paraId="00000032">
      <w:pPr>
        <w:spacing w:after="120" w:before="120" w:lineRule="auto"/>
        <w:jc w:val="both"/>
        <w:rPr/>
      </w:pPr>
      <w:r w:rsidDel="00000000" w:rsidR="00000000" w:rsidRPr="00000000">
        <w:rPr>
          <w:rtl w:val="0"/>
        </w:rPr>
      </w:r>
    </w:p>
    <w:p w:rsidR="00000000" w:rsidDel="00000000" w:rsidP="00000000" w:rsidRDefault="00000000" w:rsidRPr="00000000" w14:paraId="00000033">
      <w:pPr>
        <w:spacing w:after="120" w:before="120" w:lineRule="auto"/>
        <w:jc w:val="both"/>
        <w:rPr/>
      </w:pPr>
      <w:r w:rsidDel="00000000" w:rsidR="00000000" w:rsidRPr="00000000">
        <w:rPr>
          <w:rtl w:val="0"/>
        </w:rPr>
      </w:r>
    </w:p>
    <w:p w:rsidR="00000000" w:rsidDel="00000000" w:rsidP="00000000" w:rsidRDefault="00000000" w:rsidRPr="00000000" w14:paraId="00000034">
      <w:pPr>
        <w:spacing w:after="120" w:before="120" w:lineRule="auto"/>
        <w:jc w:val="center"/>
        <w:rPr>
          <w:b w:val="0"/>
          <w:vertAlign w:val="baseline"/>
        </w:rPr>
      </w:pPr>
      <w:r w:rsidDel="00000000" w:rsidR="00000000" w:rsidRPr="00000000">
        <w:rPr>
          <w:b w:val="1"/>
          <w:vertAlign w:val="baseline"/>
          <w:rtl w:val="0"/>
        </w:rPr>
        <w:t xml:space="preserve">ÓRGÃO OU ENTIDADE PÚBLICA</w:t>
      </w:r>
      <w:r w:rsidDel="00000000" w:rsidR="00000000" w:rsidRPr="00000000">
        <w:rPr>
          <w:rtl w:val="0"/>
        </w:rPr>
      </w:r>
    </w:p>
    <w:p w:rsidR="00000000" w:rsidDel="00000000" w:rsidP="00000000" w:rsidRDefault="00000000" w:rsidRPr="00000000" w14:paraId="00000035">
      <w:pPr>
        <w:spacing w:after="120" w:before="120" w:lineRule="auto"/>
        <w:jc w:val="center"/>
        <w:rPr>
          <w:b w:val="0"/>
          <w:vertAlign w:val="baseline"/>
        </w:rPr>
      </w:pPr>
      <w:r w:rsidDel="00000000" w:rsidR="00000000" w:rsidRPr="00000000">
        <w:rPr>
          <w:b w:val="1"/>
          <w:vertAlign w:val="baseline"/>
          <w:rtl w:val="0"/>
        </w:rPr>
        <w:t xml:space="preserve">PREGÃO ELETRÔNICO Nº XXXX/20...</w:t>
      </w:r>
      <w:r w:rsidDel="00000000" w:rsidR="00000000" w:rsidRPr="00000000">
        <w:rPr>
          <w:rtl w:val="0"/>
        </w:rPr>
      </w:r>
    </w:p>
    <w:p w:rsidR="00000000" w:rsidDel="00000000" w:rsidP="00000000" w:rsidRDefault="00000000" w:rsidRPr="00000000" w14:paraId="00000036">
      <w:pPr>
        <w:spacing w:after="120" w:before="120" w:lineRule="auto"/>
        <w:jc w:val="center"/>
        <w:rPr>
          <w:b w:val="0"/>
          <w:vertAlign w:val="baseline"/>
        </w:rPr>
      </w:pPr>
      <w:r w:rsidDel="00000000" w:rsidR="00000000" w:rsidRPr="00000000">
        <w:rPr>
          <w:b w:val="1"/>
          <w:vertAlign w:val="baseline"/>
          <w:rtl w:val="0"/>
        </w:rPr>
        <w:t xml:space="preserve">(Processo Administrativo n°PXXXXXX/XX)</w:t>
      </w:r>
      <w:r w:rsidDel="00000000" w:rsidR="00000000" w:rsidRPr="00000000">
        <w:rPr>
          <w:rtl w:val="0"/>
        </w:rPr>
      </w:r>
    </w:p>
    <w:p w:rsidR="00000000" w:rsidDel="00000000" w:rsidP="00000000" w:rsidRDefault="00000000" w:rsidRPr="00000000" w14:paraId="00000037">
      <w:pPr>
        <w:spacing w:after="120" w:before="120" w:lineRule="auto"/>
        <w:jc w:val="center"/>
        <w:rPr>
          <w:b w:val="0"/>
          <w:vertAlign w:val="baseline"/>
        </w:rPr>
      </w:pPr>
      <w:r w:rsidDel="00000000" w:rsidR="00000000" w:rsidRPr="00000000">
        <w:rPr>
          <w:rtl w:val="0"/>
        </w:rPr>
      </w:r>
    </w:p>
    <w:p w:rsidR="00000000" w:rsidDel="00000000" w:rsidP="00000000" w:rsidRDefault="00000000" w:rsidRPr="00000000" w14:paraId="00000038">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039">
      <w:pPr>
        <w:spacing w:after="120" w:before="120" w:lineRule="auto"/>
        <w:jc w:val="both"/>
        <w:rPr>
          <w:b w:val="0"/>
          <w:vertAlign w:val="baseline"/>
        </w:rPr>
      </w:pPr>
      <w:r w:rsidDel="00000000" w:rsidR="00000000" w:rsidRPr="00000000">
        <w:rPr>
          <w:b w:val="1"/>
          <w:vertAlign w:val="baseline"/>
          <w:rtl w:val="0"/>
        </w:rPr>
        <w:t xml:space="preserve">1. </w:t>
      </w:r>
      <w:r w:rsidDel="00000000" w:rsidR="00000000" w:rsidRPr="00000000">
        <w:rPr>
          <w:b w:val="1"/>
          <w:u w:val="single"/>
          <w:vertAlign w:val="baseline"/>
          <w:rtl w:val="0"/>
        </w:rPr>
        <w:t xml:space="preserve">DO OBJETO:</w:t>
      </w:r>
      <w:r w:rsidDel="00000000" w:rsidR="00000000" w:rsidRPr="00000000">
        <w:rPr>
          <w:rtl w:val="0"/>
        </w:rPr>
      </w:r>
    </w:p>
    <w:p w:rsidR="00000000" w:rsidDel="00000000" w:rsidP="00000000" w:rsidRDefault="00000000" w:rsidRPr="00000000" w14:paraId="0000003A">
      <w:pPr>
        <w:spacing w:after="120" w:before="120" w:lineRule="auto"/>
        <w:jc w:val="both"/>
        <w:rPr>
          <w:vertAlign w:val="baseline"/>
        </w:rPr>
      </w:pPr>
      <w:r w:rsidDel="00000000" w:rsidR="00000000" w:rsidRPr="00000000">
        <w:rPr>
          <w:b w:val="1"/>
          <w:vertAlign w:val="baseline"/>
          <w:rtl w:val="0"/>
        </w:rPr>
        <w:t xml:space="preserve">1.1.</w:t>
      </w:r>
      <w:r w:rsidDel="00000000" w:rsidR="00000000" w:rsidRPr="00000000">
        <w:rPr>
          <w:vertAlign w:val="baseline"/>
          <w:rtl w:val="0"/>
        </w:rPr>
        <w:t xml:space="preserve"> O objeto da presente licitação é </w:t>
      </w:r>
      <w:r w:rsidDel="00000000" w:rsidR="00000000" w:rsidRPr="00000000">
        <w:rPr>
          <w:b w:val="1"/>
          <w:sz w:val="20"/>
          <w:szCs w:val="20"/>
          <w:rtl w:val="0"/>
        </w:rPr>
        <w:t xml:space="preserve">REGISTRO DE PREÇOS VISANDO AQUISIÇÕES FUTURAS E EVENTUAIS DE</w:t>
      </w:r>
      <w:r w:rsidDel="00000000" w:rsidR="00000000" w:rsidRPr="00000000">
        <w:rPr>
          <w:vertAlign w:val="baseline"/>
          <w:rtl w:val="0"/>
        </w:rPr>
        <w:t xml:space="preserve"> </w:t>
      </w:r>
      <w:r w:rsidDel="00000000" w:rsidR="00000000" w:rsidRPr="00000000">
        <w:rPr>
          <w:color w:val="ff0000"/>
          <w:vertAlign w:val="baseline"/>
          <w:rtl w:val="0"/>
        </w:rPr>
        <w:t xml:space="preserve">(</w:t>
      </w:r>
      <w:r w:rsidDel="00000000" w:rsidR="00000000" w:rsidRPr="00000000">
        <w:rPr>
          <w:color w:val="ff0000"/>
          <w:highlight w:val="yellow"/>
          <w:vertAlign w:val="baseline"/>
          <w:rtl w:val="0"/>
        </w:rPr>
        <w:t xml:space="preserve">aquisição ou a prestação do serviço de......</w:t>
      </w:r>
      <w:r w:rsidDel="00000000" w:rsidR="00000000" w:rsidRPr="00000000">
        <w:rPr>
          <w:color w:val="ff0000"/>
          <w:vertAlign w:val="baseline"/>
          <w:rtl w:val="0"/>
        </w:rPr>
        <w:t xml:space="preserve">)</w:t>
      </w:r>
      <w:r w:rsidDel="00000000" w:rsidR="00000000" w:rsidRPr="00000000">
        <w:rPr>
          <w:vertAlign w:val="baseline"/>
          <w:rtl w:val="0"/>
        </w:rPr>
        <w:t xml:space="preserve"> conforme condições, quantidades e exigências estabelecidas neste Edital e seus anexos.</w:t>
      </w:r>
    </w:p>
    <w:p w:rsidR="00000000" w:rsidDel="00000000" w:rsidP="00000000" w:rsidRDefault="00000000" w:rsidRPr="00000000" w14:paraId="0000003B">
      <w:pPr>
        <w:spacing w:after="120" w:before="120" w:lineRule="auto"/>
        <w:jc w:val="both"/>
        <w:rPr>
          <w:vertAlign w:val="baseline"/>
        </w:rPr>
      </w:pPr>
      <w:r w:rsidDel="00000000" w:rsidR="00000000" w:rsidRPr="00000000">
        <w:rPr>
          <w:b w:val="1"/>
          <w:vertAlign w:val="baseline"/>
          <w:rtl w:val="0"/>
        </w:rPr>
        <w:t xml:space="preserve">1.1.2.</w:t>
      </w:r>
      <w:r w:rsidDel="00000000" w:rsidR="00000000" w:rsidRPr="00000000">
        <w:rPr>
          <w:vertAlign w:val="baseline"/>
          <w:rtl w:val="0"/>
        </w:rPr>
        <w:t xml:space="preserve"> A licitação será dividida em </w:t>
      </w:r>
      <w:r w:rsidDel="00000000" w:rsidR="00000000" w:rsidRPr="00000000">
        <w:rPr>
          <w:vertAlign w:val="baseline"/>
          <w:rtl w:val="0"/>
        </w:rPr>
        <w:t xml:space="preserve">itens</w:t>
      </w:r>
      <w:r w:rsidDel="00000000" w:rsidR="00000000" w:rsidRPr="00000000">
        <w:rPr>
          <w:vertAlign w:val="baseline"/>
          <w:rtl w:val="0"/>
        </w:rPr>
        <w:t xml:space="preserve">, conforme tabela constante do Termo de Referência, facultando-se ao licitante a participação em quantos itens forem de seu interesse.</w:t>
      </w:r>
    </w:p>
    <w:p w:rsidR="00000000" w:rsidDel="00000000" w:rsidP="00000000" w:rsidRDefault="00000000" w:rsidRPr="00000000" w14:paraId="0000003C">
      <w:pPr>
        <w:spacing w:after="288" w:before="288" w:lineRule="auto"/>
        <w:ind w:firstLine="567"/>
        <w:jc w:val="center"/>
        <w:rPr>
          <w:rFonts w:ascii="Arial" w:cs="Arial" w:eastAsia="Arial" w:hAnsi="Arial"/>
          <w:b w:val="1"/>
          <w:color w:val="ff0000"/>
          <w:sz w:val="20"/>
          <w:szCs w:val="20"/>
          <w:u w:val="none"/>
          <w:vertAlign w:val="baseline"/>
        </w:rPr>
      </w:pPr>
      <w:r w:rsidDel="00000000" w:rsidR="00000000" w:rsidRPr="00000000">
        <w:rPr>
          <w:rFonts w:ascii="Arial" w:cs="Arial" w:eastAsia="Arial" w:hAnsi="Arial"/>
          <w:b w:val="1"/>
          <w:color w:val="ff0000"/>
          <w:sz w:val="20"/>
          <w:szCs w:val="20"/>
          <w:u w:val="none"/>
          <w:vertAlign w:val="baseline"/>
          <w:rtl w:val="0"/>
        </w:rPr>
        <w:t xml:space="preserve">OU</w:t>
      </w:r>
    </w:p>
    <w:p w:rsidR="00000000" w:rsidDel="00000000" w:rsidP="00000000" w:rsidRDefault="00000000" w:rsidRPr="00000000" w14:paraId="0000003D">
      <w:pPr>
        <w:spacing w:after="120" w:before="120" w:lineRule="auto"/>
        <w:ind w:firstLine="0"/>
        <w:jc w:val="both"/>
        <w:rPr>
          <w:color w:val="ff0000"/>
          <w:vertAlign w:val="baseline"/>
        </w:rPr>
      </w:pPr>
      <w:r w:rsidDel="00000000" w:rsidR="00000000" w:rsidRPr="00000000">
        <w:rPr>
          <w:color w:val="ff0000"/>
          <w:vertAlign w:val="baseline"/>
          <w:rtl w:val="0"/>
        </w:rPr>
        <w:t xml:space="preserve">A licitação será realizada em único item.</w:t>
      </w:r>
    </w:p>
    <w:p w:rsidR="00000000" w:rsidDel="00000000" w:rsidP="00000000" w:rsidRDefault="00000000" w:rsidRPr="00000000" w14:paraId="0000003E">
      <w:pPr>
        <w:spacing w:after="120" w:before="120" w:lineRule="auto"/>
        <w:ind w:firstLine="567"/>
        <w:jc w:val="center"/>
        <w:rPr>
          <w:b w:val="1"/>
          <w:color w:val="ff0000"/>
          <w:vertAlign w:val="baseline"/>
        </w:rPr>
      </w:pPr>
      <w:r w:rsidDel="00000000" w:rsidR="00000000" w:rsidRPr="00000000">
        <w:rPr>
          <w:b w:val="1"/>
          <w:color w:val="ff0000"/>
          <w:vertAlign w:val="baseline"/>
          <w:rtl w:val="0"/>
        </w:rPr>
        <w:t xml:space="preserve">OU</w:t>
      </w:r>
    </w:p>
    <w:p w:rsidR="00000000" w:rsidDel="00000000" w:rsidP="00000000" w:rsidRDefault="00000000" w:rsidRPr="00000000" w14:paraId="0000003F">
      <w:pPr>
        <w:spacing w:after="120" w:before="120" w:lineRule="auto"/>
        <w:ind w:firstLine="0"/>
        <w:jc w:val="both"/>
        <w:rPr>
          <w:color w:val="ff0000"/>
          <w:vertAlign w:val="baseline"/>
        </w:rPr>
      </w:pPr>
      <w:r w:rsidDel="00000000" w:rsidR="00000000" w:rsidRPr="00000000">
        <w:rPr>
          <w:color w:val="ff0000"/>
          <w:vertAlign w:val="baseline"/>
          <w:rtl w:val="0"/>
        </w:rPr>
        <w:t xml:space="preserve">A licitação será dividida em grupos, formados por </w:t>
      </w:r>
      <w:r w:rsidDel="00000000" w:rsidR="00000000" w:rsidRPr="00000000">
        <w:rPr>
          <w:color w:val="ff0000"/>
          <w:highlight w:val="yellow"/>
          <w:vertAlign w:val="baseline"/>
          <w:rtl w:val="0"/>
        </w:rPr>
        <w:t xml:space="preserve">um ou mais itens</w:t>
      </w:r>
      <w:r w:rsidDel="00000000" w:rsidR="00000000" w:rsidRPr="00000000">
        <w:rPr>
          <w:color w:val="ff0000"/>
          <w:vertAlign w:val="baseline"/>
          <w:rtl w:val="0"/>
        </w:rPr>
        <w:t xml:space="preserve">, conforme tabela constante do Termo de Referência, facultando-se ao licitante a participação em quantos grupos forem de seu interesse, devendo oferecer proposta para todos os itens que os compõem.</w:t>
      </w:r>
    </w:p>
    <w:p w:rsidR="00000000" w:rsidDel="00000000" w:rsidP="00000000" w:rsidRDefault="00000000" w:rsidRPr="00000000" w14:paraId="00000040">
      <w:pPr>
        <w:spacing w:after="120" w:before="120" w:lineRule="auto"/>
        <w:ind w:firstLine="567"/>
        <w:jc w:val="center"/>
        <w:rPr>
          <w:b w:val="1"/>
          <w:color w:val="ff0000"/>
          <w:vertAlign w:val="baseline"/>
        </w:rPr>
      </w:pPr>
      <w:r w:rsidDel="00000000" w:rsidR="00000000" w:rsidRPr="00000000">
        <w:rPr>
          <w:b w:val="1"/>
          <w:color w:val="ff0000"/>
          <w:vertAlign w:val="baseline"/>
          <w:rtl w:val="0"/>
        </w:rPr>
        <w:t xml:space="preserve">OU</w:t>
      </w:r>
    </w:p>
    <w:p w:rsidR="00000000" w:rsidDel="00000000" w:rsidP="00000000" w:rsidRDefault="00000000" w:rsidRPr="00000000" w14:paraId="00000041">
      <w:pPr>
        <w:spacing w:after="120" w:before="120" w:lineRule="auto"/>
        <w:ind w:firstLine="0"/>
        <w:jc w:val="both"/>
        <w:rPr>
          <w:color w:val="ff0000"/>
          <w:vertAlign w:val="baseline"/>
        </w:rPr>
      </w:pPr>
      <w:r w:rsidDel="00000000" w:rsidR="00000000" w:rsidRPr="00000000">
        <w:rPr>
          <w:color w:val="ff0000"/>
          <w:vertAlign w:val="baseline"/>
          <w:rtl w:val="0"/>
        </w:rPr>
        <w:t xml:space="preserve">A licitação será realizada em grupo único, formados por </w:t>
      </w:r>
      <w:r w:rsidDel="00000000" w:rsidR="00000000" w:rsidRPr="00000000">
        <w:rPr>
          <w:color w:val="ff0000"/>
          <w:highlight w:val="yellow"/>
          <w:vertAlign w:val="baseline"/>
          <w:rtl w:val="0"/>
        </w:rPr>
        <w:t xml:space="preserve">...... itens</w:t>
      </w:r>
      <w:r w:rsidDel="00000000" w:rsidR="00000000" w:rsidRPr="00000000">
        <w:rPr>
          <w:color w:val="ff0000"/>
          <w:vertAlign w:val="baseline"/>
          <w:rtl w:val="0"/>
        </w:rPr>
        <w:t xml:space="preserve">, conforme tabela constante no Termo de Referência, devendo o licitante oferecer proposta para todos os itens que o compõem.</w:t>
      </w:r>
    </w:p>
    <w:p w:rsidR="00000000" w:rsidDel="00000000" w:rsidP="00000000" w:rsidRDefault="00000000" w:rsidRPr="00000000" w14:paraId="00000042">
      <w:pPr>
        <w:spacing w:after="120" w:before="120" w:lineRule="auto"/>
        <w:jc w:val="both"/>
        <w:rPr>
          <w:b w:val="0"/>
          <w:u w:val="single"/>
          <w:vertAlign w:val="baseline"/>
        </w:rPr>
      </w:pPr>
      <w:r w:rsidDel="00000000" w:rsidR="00000000" w:rsidRPr="00000000">
        <w:rPr>
          <w:rtl w:val="0"/>
        </w:rPr>
      </w:r>
    </w:p>
    <w:p w:rsidR="00000000" w:rsidDel="00000000" w:rsidP="00000000" w:rsidRDefault="00000000" w:rsidRPr="00000000" w14:paraId="00000043">
      <w:pPr>
        <w:spacing w:after="120" w:before="120" w:lineRule="auto"/>
        <w:jc w:val="both"/>
        <w:rPr>
          <w:b w:val="0"/>
          <w:u w:val="single"/>
          <w:vertAlign w:val="baseline"/>
        </w:rPr>
      </w:pPr>
      <w:r w:rsidDel="00000000" w:rsidR="00000000" w:rsidRPr="00000000">
        <w:rPr>
          <w:b w:val="1"/>
          <w:u w:val="single"/>
          <w:vertAlign w:val="baseline"/>
          <w:rtl w:val="0"/>
        </w:rPr>
        <w:t xml:space="preserve">2. DA PARTICIPAÇÃO NA LICITAÇÃO:</w:t>
      </w:r>
      <w:r w:rsidDel="00000000" w:rsidR="00000000" w:rsidRPr="00000000">
        <w:rPr>
          <w:rtl w:val="0"/>
        </w:rPr>
      </w:r>
    </w:p>
    <w:p w:rsidR="00000000" w:rsidDel="00000000" w:rsidP="00000000" w:rsidRDefault="00000000" w:rsidRPr="00000000" w14:paraId="00000044">
      <w:pPr>
        <w:spacing w:after="120" w:before="120" w:lineRule="auto"/>
        <w:jc w:val="both"/>
        <w:rPr>
          <w:vertAlign w:val="baseline"/>
        </w:rPr>
      </w:pPr>
      <w:r w:rsidDel="00000000" w:rsidR="00000000" w:rsidRPr="00000000">
        <w:rPr>
          <w:b w:val="1"/>
          <w:vertAlign w:val="baseline"/>
          <w:rtl w:val="0"/>
        </w:rPr>
        <w:t xml:space="preserve">2.1.</w:t>
      </w:r>
      <w:r w:rsidDel="00000000" w:rsidR="00000000" w:rsidRPr="00000000">
        <w:rPr>
          <w:vertAlign w:val="baseline"/>
          <w:rtl w:val="0"/>
        </w:rPr>
        <w:t xml:space="preserve"> Poderão participar deste Pregão os interessados que estiverem previamente credenciados no Sistema de Cadastramento Unificado de Fornecedores - SICAF e no Sistema de Compras do Governo Federal (www.gov.br/compras), por meio de Certificado Digital conferido pela Infraestrutura de Chaves Públicas Brasileira – ICP – Brasil.</w:t>
      </w:r>
    </w:p>
    <w:p w:rsidR="00000000" w:rsidDel="00000000" w:rsidP="00000000" w:rsidRDefault="00000000" w:rsidRPr="00000000" w14:paraId="00000045">
      <w:pPr>
        <w:spacing w:after="120" w:before="120" w:lineRule="auto"/>
        <w:jc w:val="both"/>
        <w:rPr>
          <w:vertAlign w:val="baseline"/>
        </w:rPr>
      </w:pPr>
      <w:r w:rsidDel="00000000" w:rsidR="00000000" w:rsidRPr="00000000">
        <w:rPr>
          <w:b w:val="1"/>
          <w:vertAlign w:val="baseline"/>
          <w:rtl w:val="0"/>
        </w:rPr>
        <w:t xml:space="preserve">2.1.1.</w:t>
      </w:r>
      <w:r w:rsidDel="00000000" w:rsidR="00000000" w:rsidRPr="00000000">
        <w:rPr>
          <w:vertAlign w:val="baseline"/>
          <w:rtl w:val="0"/>
        </w:rPr>
        <w:t xml:space="preserve"> Os interessados deverão atender às condições exigidas no cadastramento no SICAF até o terceiro dia útil anterior à data prevista para recebimento das propostas.</w:t>
      </w:r>
    </w:p>
    <w:p w:rsidR="00000000" w:rsidDel="00000000" w:rsidP="00000000" w:rsidRDefault="00000000" w:rsidRPr="00000000" w14:paraId="00000046">
      <w:pPr>
        <w:spacing w:after="120" w:before="120" w:lineRule="auto"/>
        <w:jc w:val="both"/>
        <w:rPr>
          <w:vertAlign w:val="baseline"/>
        </w:rPr>
      </w:pPr>
      <w:r w:rsidDel="00000000" w:rsidR="00000000" w:rsidRPr="00000000">
        <w:rPr>
          <w:b w:val="1"/>
          <w:vertAlign w:val="baseline"/>
          <w:rtl w:val="0"/>
        </w:rPr>
        <w:t xml:space="preserve">2.2.</w:t>
      </w:r>
      <w:r w:rsidDel="00000000" w:rsidR="00000000" w:rsidRPr="00000000">
        <w:rPr>
          <w:vertAlign w:val="baseline"/>
          <w:rtl w:val="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00000" w:rsidDel="00000000" w:rsidP="00000000" w:rsidRDefault="00000000" w:rsidRPr="00000000" w14:paraId="00000047">
      <w:pPr>
        <w:spacing w:after="120" w:before="120" w:lineRule="auto"/>
        <w:jc w:val="both"/>
        <w:rPr>
          <w:vertAlign w:val="baseline"/>
        </w:rPr>
      </w:pPr>
      <w:r w:rsidDel="00000000" w:rsidR="00000000" w:rsidRPr="00000000">
        <w:rPr>
          <w:b w:val="1"/>
          <w:vertAlign w:val="baseline"/>
          <w:rtl w:val="0"/>
        </w:rPr>
        <w:t xml:space="preserve">2.3.</w:t>
      </w:r>
      <w:r w:rsidDel="00000000" w:rsidR="00000000" w:rsidRPr="00000000">
        <w:rPr>
          <w:vertAlign w:val="baseline"/>
          <w:rtl w:val="0"/>
        </w:rPr>
        <w:t xml:space="preserve">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000000" w:rsidDel="00000000" w:rsidP="00000000" w:rsidRDefault="00000000" w:rsidRPr="00000000" w14:paraId="00000048">
      <w:pPr>
        <w:spacing w:after="120" w:before="120" w:lineRule="auto"/>
        <w:jc w:val="both"/>
        <w:rPr>
          <w:vertAlign w:val="baseline"/>
        </w:rPr>
      </w:pPr>
      <w:r w:rsidDel="00000000" w:rsidR="00000000" w:rsidRPr="00000000">
        <w:rPr>
          <w:b w:val="1"/>
          <w:vertAlign w:val="baseline"/>
          <w:rtl w:val="0"/>
        </w:rPr>
        <w:t xml:space="preserve">2.4.</w:t>
      </w:r>
      <w:r w:rsidDel="00000000" w:rsidR="00000000" w:rsidRPr="00000000">
        <w:rPr>
          <w:vertAlign w:val="baseline"/>
          <w:rtl w:val="0"/>
        </w:rPr>
        <w:t xml:space="preserve"> A não observância do disposto no item anterior poderá ensejar desclassificação no momento da habilitação.</w:t>
      </w:r>
    </w:p>
    <w:p w:rsidR="00000000" w:rsidDel="00000000" w:rsidP="00000000" w:rsidRDefault="00000000" w:rsidRPr="00000000" w14:paraId="00000049">
      <w:pPr>
        <w:spacing w:after="120" w:before="120" w:lineRule="auto"/>
        <w:jc w:val="both"/>
        <w:rPr>
          <w:vertAlign w:val="baseline"/>
        </w:rPr>
      </w:pPr>
      <w:r w:rsidDel="00000000" w:rsidR="00000000" w:rsidRPr="00000000">
        <w:rPr>
          <w:b w:val="1"/>
          <w:vertAlign w:val="baseline"/>
          <w:rtl w:val="0"/>
        </w:rPr>
        <w:t xml:space="preserve">2.5.</w:t>
      </w:r>
      <w:r w:rsidDel="00000000" w:rsidR="00000000" w:rsidRPr="00000000">
        <w:rPr>
          <w:vertAlign w:val="baseline"/>
          <w:rtl w:val="0"/>
        </w:rPr>
        <w:t xml:space="preserve"> </w:t>
      </w:r>
      <w:r w:rsidDel="00000000" w:rsidR="00000000" w:rsidRPr="00000000">
        <w:rPr>
          <w:color w:val="ff0000"/>
          <w:highlight w:val="yellow"/>
          <w:vertAlign w:val="baseline"/>
          <w:rtl w:val="0"/>
        </w:rPr>
        <w:t xml:space="preserve">Para os itens ....., ....., ....., </w:t>
      </w:r>
      <w:r w:rsidDel="00000000" w:rsidR="00000000" w:rsidRPr="00000000">
        <w:rPr>
          <w:b w:val="1"/>
          <w:color w:val="ff0000"/>
          <w:highlight w:val="yellow"/>
          <w:vertAlign w:val="baseline"/>
          <w:rtl w:val="0"/>
        </w:rPr>
        <w:t xml:space="preserve">a participação é exclusiva a microempresas e empresas de pequeno porte</w:t>
      </w:r>
      <w:r w:rsidDel="00000000" w:rsidR="00000000" w:rsidRPr="00000000">
        <w:rPr>
          <w:color w:val="ff0000"/>
          <w:highlight w:val="yellow"/>
          <w:vertAlign w:val="baseline"/>
          <w:rtl w:val="0"/>
        </w:rPr>
        <w:t xml:space="preserve">, nos termos do art. 48, da Lei Complementar nº 123, de 14 de dezembro de 2006.</w:t>
      </w:r>
      <w:r w:rsidDel="00000000" w:rsidR="00000000" w:rsidRPr="00000000">
        <w:rPr>
          <w:rtl w:val="0"/>
        </w:rPr>
      </w:r>
    </w:p>
    <w:p w:rsidR="00000000" w:rsidDel="00000000" w:rsidP="00000000" w:rsidRDefault="00000000" w:rsidRPr="00000000" w14:paraId="0000004A">
      <w:pPr>
        <w:spacing w:after="120" w:before="120" w:lineRule="auto"/>
        <w:jc w:val="both"/>
        <w:rPr>
          <w:vertAlign w:val="baseline"/>
        </w:rPr>
      </w:pPr>
      <w:sdt>
        <w:sdtPr>
          <w:tag w:val="goog_rdk_0"/>
        </w:sdtPr>
        <w:sdtContent>
          <w:commentRangeStart w:id="0"/>
        </w:sdtContent>
      </w:sdt>
      <w:r w:rsidDel="00000000" w:rsidR="00000000" w:rsidRPr="00000000">
        <w:rPr>
          <w:b w:val="1"/>
          <w:vertAlign w:val="baseline"/>
          <w:rtl w:val="0"/>
        </w:rPr>
        <w:t xml:space="preserve">2.5.1.</w:t>
      </w:r>
      <w:r w:rsidDel="00000000" w:rsidR="00000000" w:rsidRPr="00000000">
        <w:rPr>
          <w:vertAlign w:val="baseline"/>
          <w:rtl w:val="0"/>
        </w:rPr>
        <w:t xml:space="preserve"> </w:t>
      </w:r>
      <w:r w:rsidDel="00000000" w:rsidR="00000000" w:rsidRPr="00000000">
        <w:rPr>
          <w:color w:val="000000"/>
          <w:vertAlign w:val="baseline"/>
          <w:rtl w:val="0"/>
        </w:rPr>
        <w:t xml:space="preserve">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B">
      <w:pPr>
        <w:tabs>
          <w:tab w:val="center" w:leader="none" w:pos="-1243"/>
        </w:tabs>
        <w:spacing w:after="120" w:before="120" w:lineRule="auto"/>
        <w:jc w:val="both"/>
        <w:rPr>
          <w:highlight w:val="green"/>
        </w:rPr>
      </w:pPr>
      <w:r w:rsidDel="00000000" w:rsidR="00000000" w:rsidRPr="00000000">
        <w:rPr>
          <w:b w:val="1"/>
          <w:vertAlign w:val="baseline"/>
          <w:rtl w:val="0"/>
        </w:rPr>
        <w:t xml:space="preserve">2.6.</w:t>
      </w:r>
      <w:r w:rsidDel="00000000" w:rsidR="00000000" w:rsidRPr="00000000">
        <w:rPr>
          <w:vertAlign w:val="baseline"/>
          <w:rtl w:val="0"/>
        </w:rPr>
        <w:t xml:space="preserve"> Será concedido tratamento favorecido para as microempresas e empresas de pequeno porte, </w:t>
      </w:r>
      <w:r w:rsidDel="00000000" w:rsidR="00000000" w:rsidRPr="00000000">
        <w:rPr>
          <w:b w:val="1"/>
          <w:color w:val="000000"/>
          <w:vertAlign w:val="baseline"/>
          <w:rtl w:val="0"/>
        </w:rPr>
        <w:t xml:space="preserve">para as sociedades cooperativas mencionadas no artigo 16, da Lei nº 14.133/2021</w:t>
      </w:r>
      <w:r w:rsidDel="00000000" w:rsidR="00000000" w:rsidRPr="00000000">
        <w:rPr>
          <w:vertAlign w:val="baseline"/>
          <w:rtl w:val="0"/>
        </w:rPr>
        <w:t xml:space="preserve">, para o agricultor familiar, o produtor rural pessoa física e para o microempreendedor individual - MEI, nos limites previstos da Lei Complementar nº 123, de 2006.</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tabs>
          <w:tab w:val="center" w:leader="none" w:pos="-1243"/>
        </w:tabs>
        <w:spacing w:after="120" w:before="120" w:lineRule="auto"/>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2.6.1.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Para </w:t>
      </w:r>
      <w:sdt>
        <w:sdtPr>
          <w:tag w:val="goog_rdk_1"/>
        </w:sdtPr>
        <w:sdtContent>
          <w:commentRangeStart w:id="1"/>
        </w:sdtContent>
      </w:sdt>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cota reservada para microempresas, empresas de pequeno porte e/ou cooperativas</w:t>
      </w:r>
      <w:commentRangeEnd w:id="1"/>
      <w:r w:rsidDel="00000000" w:rsidR="00000000" w:rsidRPr="00000000">
        <w:commentReference w:id="1"/>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que se enquadrem no disposto no artigo 34, da Lei Federal nº 11.488/2007, Lei Municipal nº 10.350/2015 e Decreto Municipal nº 13.735/2016, a proposta de preços deverá ser apresentada separadamente da cota principal, se for o caso.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243"/>
        </w:tabs>
        <w:spacing w:after="120" w:before="12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2.6.2.  Não havendo vencedor para a cota reservada às microempresas e empresas de pequeno porte, este poderá ser adjudicado ao vencedor da cota principal, ou diante de sua recusa, às licitantes remanescentes, desde que pratiquem preço do primeiro colocado, ou apresentem proposta aceitável pela Administração.</w:t>
      </w:r>
      <w:r w:rsidDel="00000000" w:rsidR="00000000" w:rsidRPr="00000000">
        <w:rPr>
          <w:rtl w:val="0"/>
        </w:rPr>
      </w:r>
    </w:p>
    <w:p w:rsidR="00000000" w:rsidDel="00000000" w:rsidP="00000000" w:rsidRDefault="00000000" w:rsidRPr="00000000" w14:paraId="0000004E">
      <w:pPr>
        <w:spacing w:after="120" w:before="120" w:lineRule="auto"/>
        <w:ind w:right="-1"/>
        <w:jc w:val="both"/>
        <w:rPr>
          <w:vertAlign w:val="baseline"/>
        </w:rPr>
      </w:pPr>
      <w:r w:rsidDel="00000000" w:rsidR="00000000" w:rsidRPr="00000000">
        <w:rPr>
          <w:b w:val="1"/>
          <w:vertAlign w:val="baseline"/>
          <w:rtl w:val="0"/>
        </w:rPr>
        <w:t xml:space="preserve">2.6.3.</w:t>
      </w:r>
      <w:r w:rsidDel="00000000" w:rsidR="00000000" w:rsidRPr="00000000">
        <w:rPr>
          <w:vertAlign w:val="baseline"/>
          <w:rtl w:val="0"/>
        </w:rPr>
        <w:t xml:space="preserve"> Se a mesma licitante vencer a cota reservada e a cota principal, a contratação de quaisquer das cotas deverá ocorrer pelo preço da que tenha sido menor.</w:t>
      </w:r>
    </w:p>
    <w:p w:rsidR="00000000" w:rsidDel="00000000" w:rsidP="00000000" w:rsidRDefault="00000000" w:rsidRPr="00000000" w14:paraId="0000004F">
      <w:pPr>
        <w:spacing w:after="120" w:before="120" w:lineRule="auto"/>
        <w:ind w:right="-1"/>
        <w:jc w:val="both"/>
        <w:rPr>
          <w:vertAlign w:val="baseline"/>
        </w:rPr>
      </w:pPr>
      <w:r w:rsidDel="00000000" w:rsidR="00000000" w:rsidRPr="00000000">
        <w:rPr>
          <w:b w:val="1"/>
          <w:vertAlign w:val="baseline"/>
          <w:rtl w:val="0"/>
        </w:rPr>
        <w:t xml:space="preserve">2.7.</w:t>
      </w:r>
      <w:r w:rsidDel="00000000" w:rsidR="00000000" w:rsidRPr="00000000">
        <w:rPr>
          <w:vertAlign w:val="baseline"/>
          <w:rtl w:val="0"/>
        </w:rPr>
        <w:t xml:space="preserve"> Será garantido às licitantes enquadradas como microempresas, empresas de pequeno porte e cooperativas, nos termos do art. 34, da Lei Federal n° 11.488/2007, como critério de desempate, preferência de contratação, de acordo com o previsto na Lei Complementar n° 123/2006, em seu Capítulo V – DO ACESSO AOS MERCADOS/Das Aquisições Públicas e Lei Municipal nº 10.350, 28 de maio de 2015; no Decreto nº 13.735, de 18 de janeiro de 2016 (atualizado).</w:t>
      </w:r>
    </w:p>
    <w:p w:rsidR="00000000" w:rsidDel="00000000" w:rsidP="00000000" w:rsidRDefault="00000000" w:rsidRPr="00000000" w14:paraId="00000050">
      <w:pPr>
        <w:spacing w:after="120" w:before="120" w:lineRule="auto"/>
        <w:jc w:val="both"/>
        <w:rPr>
          <w:vertAlign w:val="baseline"/>
        </w:rPr>
      </w:pPr>
      <w:r w:rsidDel="00000000" w:rsidR="00000000" w:rsidRPr="00000000">
        <w:rPr>
          <w:b w:val="1"/>
          <w:vertAlign w:val="baseline"/>
          <w:rtl w:val="0"/>
        </w:rPr>
        <w:t xml:space="preserve">2.8.</w:t>
      </w:r>
      <w:r w:rsidDel="00000000" w:rsidR="00000000" w:rsidRPr="00000000">
        <w:rPr>
          <w:vertAlign w:val="baseline"/>
          <w:rtl w:val="0"/>
        </w:rPr>
        <w:t xml:space="preserve"> Tratando-se de microempresas, empresas de pequeno porte e as cooperativas que se enquadrem nos termos do art. 34, da Lei Federal n° 11.488/2007, e que não se encontram em qualquer das exclusões relacionadas no § 4º do artigo 3º, da Lei Complementar nº 123/2006, deverão declarar no Sistema do COMPRASNET o exercício do direito de preferência previsto em Lei.</w:t>
      </w:r>
    </w:p>
    <w:p w:rsidR="00000000" w:rsidDel="00000000" w:rsidP="00000000" w:rsidRDefault="00000000" w:rsidRPr="00000000" w14:paraId="00000051">
      <w:pPr>
        <w:spacing w:after="120" w:before="120" w:lineRule="auto"/>
        <w:jc w:val="both"/>
        <w:rPr>
          <w:b w:val="0"/>
          <w:vertAlign w:val="baseline"/>
        </w:rPr>
      </w:pPr>
      <w:r w:rsidDel="00000000" w:rsidR="00000000" w:rsidRPr="00000000">
        <w:rPr>
          <w:b w:val="1"/>
          <w:vertAlign w:val="baseline"/>
          <w:rtl w:val="0"/>
        </w:rPr>
        <w:t xml:space="preserve">2.9. </w:t>
      </w:r>
      <w:r w:rsidDel="00000000" w:rsidR="00000000" w:rsidRPr="00000000">
        <w:rPr>
          <w:b w:val="1"/>
          <w:u w:val="single"/>
          <w:vertAlign w:val="baseline"/>
          <w:rtl w:val="0"/>
        </w:rPr>
        <w:t xml:space="preserve">Não poderão disputar esta licitação</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52">
      <w:pPr>
        <w:spacing w:after="120" w:before="120" w:lineRule="auto"/>
        <w:jc w:val="both"/>
        <w:rPr>
          <w:vertAlign w:val="baseline"/>
        </w:rPr>
      </w:pPr>
      <w:r w:rsidDel="00000000" w:rsidR="00000000" w:rsidRPr="00000000">
        <w:rPr>
          <w:b w:val="1"/>
          <w:vertAlign w:val="baseline"/>
          <w:rtl w:val="0"/>
        </w:rPr>
        <w:t xml:space="preserve">2.9.1.</w:t>
      </w:r>
      <w:r w:rsidDel="00000000" w:rsidR="00000000" w:rsidRPr="00000000">
        <w:rPr>
          <w:vertAlign w:val="baseline"/>
          <w:rtl w:val="0"/>
        </w:rPr>
        <w:t xml:space="preserve"> Aquele que não atenda às condições deste Edital e seu(s) anexo(s);</w:t>
      </w:r>
    </w:p>
    <w:p w:rsidR="00000000" w:rsidDel="00000000" w:rsidP="00000000" w:rsidRDefault="00000000" w:rsidRPr="00000000" w14:paraId="00000053">
      <w:pPr>
        <w:spacing w:after="120" w:before="120" w:lineRule="auto"/>
        <w:jc w:val="both"/>
        <w:rPr>
          <w:vertAlign w:val="baseline"/>
        </w:rPr>
      </w:pPr>
      <w:r w:rsidDel="00000000" w:rsidR="00000000" w:rsidRPr="00000000">
        <w:rPr>
          <w:b w:val="1"/>
          <w:vertAlign w:val="baseline"/>
          <w:rtl w:val="0"/>
        </w:rPr>
        <w:t xml:space="preserve">2.9.2.</w:t>
      </w:r>
      <w:r w:rsidDel="00000000" w:rsidR="00000000" w:rsidRPr="00000000">
        <w:rPr>
          <w:vertAlign w:val="baseline"/>
          <w:rtl w:val="0"/>
        </w:rPr>
        <w:tab/>
        <w:t xml:space="preserve">Autor do anteprojeto, do projeto básico ou do projeto executivo, pessoa física ou jurídica, quando a licitação versar sobre serviços ou fornecimento de bens a ele relacionados;</w:t>
      </w:r>
    </w:p>
    <w:p w:rsidR="00000000" w:rsidDel="00000000" w:rsidP="00000000" w:rsidRDefault="00000000" w:rsidRPr="00000000" w14:paraId="00000054">
      <w:pPr>
        <w:spacing w:after="120" w:before="120" w:lineRule="auto"/>
        <w:jc w:val="both"/>
        <w:rPr>
          <w:vertAlign w:val="baseline"/>
        </w:rPr>
      </w:pPr>
      <w:r w:rsidDel="00000000" w:rsidR="00000000" w:rsidRPr="00000000">
        <w:rPr>
          <w:b w:val="1"/>
          <w:vertAlign w:val="baseline"/>
          <w:rtl w:val="0"/>
        </w:rPr>
        <w:t xml:space="preserve">2.9.3.</w:t>
      </w:r>
      <w:r w:rsidDel="00000000" w:rsidR="00000000" w:rsidRPr="00000000">
        <w:rPr>
          <w:vertAlign w:val="baseline"/>
          <w:rtl w:val="0"/>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rsidR="00000000" w:rsidDel="00000000" w:rsidP="00000000" w:rsidRDefault="00000000" w:rsidRPr="00000000" w14:paraId="00000055">
      <w:pPr>
        <w:spacing w:after="120" w:before="120" w:lineRule="auto"/>
        <w:jc w:val="both"/>
        <w:rPr>
          <w:vertAlign w:val="baseline"/>
        </w:rPr>
      </w:pPr>
      <w:r w:rsidDel="00000000" w:rsidR="00000000" w:rsidRPr="00000000">
        <w:rPr>
          <w:b w:val="1"/>
          <w:vertAlign w:val="baseline"/>
          <w:rtl w:val="0"/>
        </w:rPr>
        <w:t xml:space="preserve">2.9.4.</w:t>
      </w:r>
      <w:r w:rsidDel="00000000" w:rsidR="00000000" w:rsidRPr="00000000">
        <w:rPr>
          <w:vertAlign w:val="baseline"/>
          <w:rtl w:val="0"/>
        </w:rPr>
        <w:tab/>
        <w:t xml:space="preserve">Pessoa física ou jurídica que se encontre, ao tempo da licitação, impossibilitada de participar da licitação em decorrência de sanção que lhe foi imposta;</w:t>
      </w:r>
    </w:p>
    <w:p w:rsidR="00000000" w:rsidDel="00000000" w:rsidP="00000000" w:rsidRDefault="00000000" w:rsidRPr="00000000" w14:paraId="00000056">
      <w:pPr>
        <w:spacing w:after="120" w:before="120" w:lineRule="auto"/>
        <w:jc w:val="both"/>
        <w:rPr>
          <w:vertAlign w:val="baseline"/>
        </w:rPr>
      </w:pPr>
      <w:r w:rsidDel="00000000" w:rsidR="00000000" w:rsidRPr="00000000">
        <w:rPr>
          <w:b w:val="1"/>
          <w:vertAlign w:val="baseline"/>
          <w:rtl w:val="0"/>
        </w:rPr>
        <w:t xml:space="preserve">2.9.5.</w:t>
      </w:r>
      <w:r w:rsidDel="00000000" w:rsidR="00000000" w:rsidRPr="00000000">
        <w:rPr>
          <w:vertAlign w:val="baseline"/>
          <w:rtl w:val="0"/>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00000" w:rsidDel="00000000" w:rsidP="00000000" w:rsidRDefault="00000000" w:rsidRPr="00000000" w14:paraId="00000057">
      <w:pPr>
        <w:spacing w:after="120" w:before="120" w:lineRule="auto"/>
        <w:jc w:val="both"/>
        <w:rPr>
          <w:vertAlign w:val="baseline"/>
        </w:rPr>
      </w:pPr>
      <w:r w:rsidDel="00000000" w:rsidR="00000000" w:rsidRPr="00000000">
        <w:rPr>
          <w:b w:val="1"/>
          <w:vertAlign w:val="baseline"/>
          <w:rtl w:val="0"/>
        </w:rPr>
        <w:t xml:space="preserve">2.9.6.</w:t>
      </w:r>
      <w:r w:rsidDel="00000000" w:rsidR="00000000" w:rsidRPr="00000000">
        <w:rPr>
          <w:vertAlign w:val="baseline"/>
          <w:rtl w:val="0"/>
        </w:rPr>
        <w:t xml:space="preserve"> Empresas controladoras, controladas ou coligadas, nos termos da Lei nº 6.404, de 15 de dezembro de 1976, concorrendo entre si;</w:t>
      </w:r>
    </w:p>
    <w:p w:rsidR="00000000" w:rsidDel="00000000" w:rsidP="00000000" w:rsidRDefault="00000000" w:rsidRPr="00000000" w14:paraId="00000058">
      <w:pPr>
        <w:spacing w:after="120" w:before="120" w:lineRule="auto"/>
        <w:jc w:val="both"/>
        <w:rPr>
          <w:vertAlign w:val="baseline"/>
        </w:rPr>
      </w:pPr>
      <w:r w:rsidDel="00000000" w:rsidR="00000000" w:rsidRPr="00000000">
        <w:rPr>
          <w:b w:val="1"/>
          <w:vertAlign w:val="baseline"/>
          <w:rtl w:val="0"/>
        </w:rPr>
        <w:t xml:space="preserve">2.9.7.</w:t>
      </w:r>
      <w:r w:rsidDel="00000000" w:rsidR="00000000" w:rsidRPr="00000000">
        <w:rPr>
          <w:vertAlign w:val="baseline"/>
          <w:rtl w:val="0"/>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00000" w:rsidDel="00000000" w:rsidP="00000000" w:rsidRDefault="00000000" w:rsidRPr="00000000" w14:paraId="00000059">
      <w:pPr>
        <w:spacing w:after="120" w:before="120" w:lineRule="auto"/>
        <w:jc w:val="both"/>
        <w:rPr>
          <w:vertAlign w:val="baseline"/>
        </w:rPr>
      </w:pPr>
      <w:r w:rsidDel="00000000" w:rsidR="00000000" w:rsidRPr="00000000">
        <w:rPr>
          <w:b w:val="1"/>
          <w:vertAlign w:val="baseline"/>
          <w:rtl w:val="0"/>
        </w:rPr>
        <w:t xml:space="preserve">2.9.8.</w:t>
      </w:r>
      <w:r w:rsidDel="00000000" w:rsidR="00000000" w:rsidRPr="00000000">
        <w:rPr>
          <w:vertAlign w:val="baseline"/>
          <w:rtl w:val="0"/>
        </w:rPr>
        <w:t xml:space="preserve"> Agente público do órgão ou entidade licitante;</w:t>
      </w:r>
    </w:p>
    <w:p w:rsidR="00000000" w:rsidDel="00000000" w:rsidP="00000000" w:rsidRDefault="00000000" w:rsidRPr="00000000" w14:paraId="0000005A">
      <w:pPr>
        <w:spacing w:after="120" w:before="120" w:lineRule="auto"/>
        <w:jc w:val="both"/>
        <w:rPr>
          <w:vertAlign w:val="baseline"/>
        </w:rPr>
      </w:pPr>
      <w:r w:rsidDel="00000000" w:rsidR="00000000" w:rsidRPr="00000000">
        <w:rPr>
          <w:b w:val="1"/>
          <w:vertAlign w:val="baseline"/>
          <w:rtl w:val="0"/>
        </w:rPr>
        <w:t xml:space="preserve">2.9.9.</w:t>
      </w:r>
      <w:r w:rsidDel="00000000" w:rsidR="00000000" w:rsidRPr="00000000">
        <w:rPr>
          <w:vertAlign w:val="baseline"/>
          <w:rtl w:val="0"/>
        </w:rPr>
        <w:t xml:space="preserve"> </w:t>
      </w:r>
      <w:r w:rsidDel="00000000" w:rsidR="00000000" w:rsidRPr="00000000">
        <w:rPr>
          <w:color w:val="000000"/>
          <w:vertAlign w:val="baseline"/>
          <w:rtl w:val="0"/>
        </w:rPr>
        <w:t xml:space="preserve">Pessoas jurídicas reunidas em consórcio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B">
      <w:pPr>
        <w:spacing w:after="120" w:before="120" w:lineRule="auto"/>
        <w:jc w:val="both"/>
        <w:rPr>
          <w:vertAlign w:val="baseline"/>
        </w:rPr>
      </w:pPr>
      <w:r w:rsidDel="00000000" w:rsidR="00000000" w:rsidRPr="00000000">
        <w:rPr>
          <w:b w:val="1"/>
          <w:vertAlign w:val="baseline"/>
          <w:rtl w:val="0"/>
        </w:rPr>
        <w:t xml:space="preserve">2.9.10.</w:t>
      </w:r>
      <w:r w:rsidDel="00000000" w:rsidR="00000000" w:rsidRPr="00000000">
        <w:rPr>
          <w:vertAlign w:val="baseline"/>
          <w:rtl w:val="0"/>
        </w:rPr>
        <w:tab/>
        <w:t xml:space="preserve">Organizações da Sociedade Civil de Interesse Público - OSCIP, atuando nessa condição;</w:t>
      </w:r>
    </w:p>
    <w:p w:rsidR="00000000" w:rsidDel="00000000" w:rsidP="00000000" w:rsidRDefault="00000000" w:rsidRPr="00000000" w14:paraId="0000005C">
      <w:pPr>
        <w:spacing w:after="120" w:before="120" w:lineRule="auto"/>
        <w:jc w:val="both"/>
        <w:rPr>
          <w:vertAlign w:val="baseline"/>
        </w:rPr>
      </w:pPr>
      <w:r w:rsidDel="00000000" w:rsidR="00000000" w:rsidRPr="00000000">
        <w:rPr>
          <w:b w:val="1"/>
          <w:vertAlign w:val="baseline"/>
          <w:rtl w:val="0"/>
        </w:rPr>
        <w:t xml:space="preserve">2.9.11.</w:t>
        <w:tab/>
      </w:r>
      <w:r w:rsidDel="00000000" w:rsidR="00000000" w:rsidRPr="00000000">
        <w:rPr>
          <w:vertAlign w:val="baseline"/>
          <w:rtl w:val="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000000" w:rsidDel="00000000" w:rsidP="00000000" w:rsidRDefault="00000000" w:rsidRPr="00000000" w14:paraId="0000005D">
      <w:pPr>
        <w:spacing w:after="120" w:before="120" w:lineRule="auto"/>
        <w:jc w:val="both"/>
        <w:rPr>
          <w:vertAlign w:val="baseline"/>
        </w:rPr>
      </w:pPr>
      <w:r w:rsidDel="00000000" w:rsidR="00000000" w:rsidRPr="00000000">
        <w:rPr>
          <w:b w:val="1"/>
          <w:vertAlign w:val="baseline"/>
          <w:rtl w:val="0"/>
        </w:rPr>
        <w:t xml:space="preserve">2.10.</w:t>
      </w:r>
      <w:r w:rsidDel="00000000" w:rsidR="00000000" w:rsidRPr="00000000">
        <w:rPr>
          <w:vertAlign w:val="baseline"/>
          <w:rtl w:val="0"/>
        </w:rPr>
        <w:t xml:space="preserve"> O impedimento de que trata o</w:t>
      </w:r>
      <w:r w:rsidDel="00000000" w:rsidR="00000000" w:rsidRPr="00000000">
        <w:rPr>
          <w:vertAlign w:val="baseline"/>
          <w:rtl w:val="0"/>
        </w:rPr>
        <w:t xml:space="preserve"> item 2.9.4</w:t>
      </w:r>
      <w:r w:rsidDel="00000000" w:rsidR="00000000" w:rsidRPr="00000000">
        <w:rPr>
          <w:vertAlign w:val="baseline"/>
          <w:rtl w:val="0"/>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000000" w:rsidDel="00000000" w:rsidP="00000000" w:rsidRDefault="00000000" w:rsidRPr="00000000" w14:paraId="0000005E">
      <w:pPr>
        <w:spacing w:after="120" w:before="120" w:lineRule="auto"/>
        <w:jc w:val="both"/>
        <w:rPr>
          <w:vertAlign w:val="baseline"/>
        </w:rPr>
      </w:pPr>
      <w:r w:rsidDel="00000000" w:rsidR="00000000" w:rsidRPr="00000000">
        <w:rPr>
          <w:b w:val="1"/>
          <w:vertAlign w:val="baseline"/>
          <w:rtl w:val="0"/>
        </w:rPr>
        <w:t xml:space="preserve">2.11.</w:t>
      </w:r>
      <w:r w:rsidDel="00000000" w:rsidR="00000000" w:rsidRPr="00000000">
        <w:rPr>
          <w:vertAlign w:val="baseline"/>
          <w:rtl w:val="0"/>
        </w:rPr>
        <w:t xml:space="preserve"> A critério da Administração e exclusivamente a seu serviço, o autor dos projetos e a empresa a que se referem os itens 2.9.2 e 2.9.3 poderão participar no apoio das atividades de planejamento da contratação, de execução da licitação ou de gestão do contrato, desde que sob supervisão exclusiva de agentes públicos do órgão ou entidade.</w:t>
      </w:r>
    </w:p>
    <w:p w:rsidR="00000000" w:rsidDel="00000000" w:rsidP="00000000" w:rsidRDefault="00000000" w:rsidRPr="00000000" w14:paraId="0000005F">
      <w:pPr>
        <w:spacing w:after="120" w:before="120" w:lineRule="auto"/>
        <w:jc w:val="both"/>
        <w:rPr>
          <w:vertAlign w:val="baseline"/>
        </w:rPr>
      </w:pPr>
      <w:r w:rsidDel="00000000" w:rsidR="00000000" w:rsidRPr="00000000">
        <w:rPr>
          <w:b w:val="1"/>
          <w:vertAlign w:val="baseline"/>
          <w:rtl w:val="0"/>
        </w:rPr>
        <w:t xml:space="preserve">2.12.</w:t>
      </w:r>
      <w:r w:rsidDel="00000000" w:rsidR="00000000" w:rsidRPr="00000000">
        <w:rPr>
          <w:vertAlign w:val="baseline"/>
          <w:rtl w:val="0"/>
        </w:rPr>
        <w:t xml:space="preserve"> Equiparam-se aos autores do projeto as empresas integrantes do mesmo grupo econômico.</w:t>
      </w:r>
    </w:p>
    <w:p w:rsidR="00000000" w:rsidDel="00000000" w:rsidP="00000000" w:rsidRDefault="00000000" w:rsidRPr="00000000" w14:paraId="00000060">
      <w:pPr>
        <w:spacing w:after="120" w:before="120" w:lineRule="auto"/>
        <w:jc w:val="both"/>
        <w:rPr>
          <w:vertAlign w:val="baseline"/>
        </w:rPr>
      </w:pPr>
      <w:r w:rsidDel="00000000" w:rsidR="00000000" w:rsidRPr="00000000">
        <w:rPr>
          <w:b w:val="1"/>
          <w:vertAlign w:val="baseline"/>
          <w:rtl w:val="0"/>
        </w:rPr>
        <w:t xml:space="preserve">2.13.</w:t>
      </w:r>
      <w:r w:rsidDel="00000000" w:rsidR="00000000" w:rsidRPr="00000000">
        <w:rPr>
          <w:vertAlign w:val="baseline"/>
          <w:rtl w:val="0"/>
        </w:rPr>
        <w:t xml:space="preserve"> O disposto nos itens 2.9.2 e 2.9.3 não impede a licitação ou a contratação de serviço que inclua como encargo do contratado a elaboração do projeto básico e do projeto executivo, nas contratações integradas, e do projeto executivo, nos demais regimes de execução.</w:t>
      </w:r>
    </w:p>
    <w:p w:rsidR="00000000" w:rsidDel="00000000" w:rsidP="00000000" w:rsidRDefault="00000000" w:rsidRPr="00000000" w14:paraId="00000061">
      <w:pPr>
        <w:spacing w:after="120" w:before="120" w:lineRule="auto"/>
        <w:jc w:val="both"/>
        <w:rPr>
          <w:vertAlign w:val="baseline"/>
        </w:rPr>
      </w:pPr>
      <w:r w:rsidDel="00000000" w:rsidR="00000000" w:rsidRPr="00000000">
        <w:rPr>
          <w:b w:val="1"/>
          <w:vertAlign w:val="baseline"/>
          <w:rtl w:val="0"/>
        </w:rPr>
        <w:t xml:space="preserve">2.14.</w:t>
      </w:r>
      <w:r w:rsidDel="00000000" w:rsidR="00000000" w:rsidRPr="00000000">
        <w:rPr>
          <w:vertAlign w:val="baseline"/>
          <w:rtl w:val="0"/>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000000" w:rsidDel="00000000" w:rsidP="00000000" w:rsidRDefault="00000000" w:rsidRPr="00000000" w14:paraId="00000062">
      <w:pPr>
        <w:spacing w:after="120" w:before="120" w:lineRule="auto"/>
        <w:jc w:val="both"/>
        <w:rPr>
          <w:vertAlign w:val="baseline"/>
        </w:rPr>
      </w:pPr>
      <w:r w:rsidDel="00000000" w:rsidR="00000000" w:rsidRPr="00000000">
        <w:rPr>
          <w:b w:val="1"/>
          <w:vertAlign w:val="baseline"/>
          <w:rtl w:val="0"/>
        </w:rPr>
        <w:t xml:space="preserve">2.15.</w:t>
      </w:r>
      <w:r w:rsidDel="00000000" w:rsidR="00000000" w:rsidRPr="00000000">
        <w:rPr>
          <w:vertAlign w:val="baseline"/>
          <w:rtl w:val="0"/>
        </w:rPr>
        <w:t xml:space="preserve"> A vedação de que trata o item 2.9.8 estende-se a terceiro que auxilie a condução da contratação na qualidade de integrante de equipe de apoio, profissional especializado ou funcionário ou representante de empresa que preste assessoria técnica.</w:t>
      </w:r>
    </w:p>
    <w:p w:rsidR="00000000" w:rsidDel="00000000" w:rsidP="00000000" w:rsidRDefault="00000000" w:rsidRPr="00000000" w14:paraId="00000063">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064">
      <w:pPr>
        <w:spacing w:after="120" w:before="120" w:lineRule="auto"/>
        <w:jc w:val="both"/>
        <w:rPr>
          <w:b w:val="0"/>
          <w:u w:val="single"/>
          <w:vertAlign w:val="baseline"/>
        </w:rPr>
      </w:pPr>
      <w:r w:rsidDel="00000000" w:rsidR="00000000" w:rsidRPr="00000000">
        <w:rPr>
          <w:b w:val="1"/>
          <w:u w:val="single"/>
          <w:vertAlign w:val="baseline"/>
          <w:rtl w:val="0"/>
        </w:rPr>
        <w:t xml:space="preserve">3. DA APRESENTAÇÃO DA PROPOSTA E DOS DOCUMENTOS DE HABILITAÇÃO:</w:t>
      </w:r>
      <w:r w:rsidDel="00000000" w:rsidR="00000000" w:rsidRPr="00000000">
        <w:rPr>
          <w:rtl w:val="0"/>
        </w:rPr>
      </w:r>
    </w:p>
    <w:p w:rsidR="00000000" w:rsidDel="00000000" w:rsidP="00000000" w:rsidRDefault="00000000" w:rsidRPr="00000000" w14:paraId="00000065">
      <w:pPr>
        <w:spacing w:after="120" w:before="120" w:lineRule="auto"/>
        <w:jc w:val="both"/>
        <w:rPr>
          <w:vertAlign w:val="baseline"/>
        </w:rPr>
      </w:pPr>
      <w:r w:rsidDel="00000000" w:rsidR="00000000" w:rsidRPr="00000000">
        <w:rPr>
          <w:b w:val="1"/>
          <w:vertAlign w:val="baseline"/>
          <w:rtl w:val="0"/>
        </w:rPr>
        <w:t xml:space="preserve">3.1.</w:t>
      </w:r>
      <w:r w:rsidDel="00000000" w:rsidR="00000000" w:rsidRPr="00000000">
        <w:rPr>
          <w:vertAlign w:val="baseline"/>
          <w:rtl w:val="0"/>
        </w:rPr>
        <w:t xml:space="preserve"> </w:t>
      </w:r>
      <w:sdt>
        <w:sdtPr>
          <w:tag w:val="goog_rdk_2"/>
        </w:sdtPr>
        <w:sdtContent>
          <w:commentRangeStart w:id="2"/>
        </w:sdtContent>
      </w:sdt>
      <w:r w:rsidDel="00000000" w:rsidR="00000000" w:rsidRPr="00000000">
        <w:rPr>
          <w:vertAlign w:val="baseline"/>
          <w:rtl w:val="0"/>
        </w:rPr>
        <w:t xml:space="preserve">Na presente licitação, a fase de habilitação sucederá as fases de apresentação de propostas e lances e de julgamento.</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6">
      <w:pPr>
        <w:spacing w:after="288" w:before="288" w:lineRule="auto"/>
        <w:ind w:firstLine="567"/>
        <w:jc w:val="cente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OU</w:t>
      </w:r>
    </w:p>
    <w:p w:rsidR="00000000" w:rsidDel="00000000" w:rsidP="00000000" w:rsidRDefault="00000000" w:rsidRPr="00000000" w14:paraId="00000067">
      <w:pPr>
        <w:spacing w:after="120" w:before="120" w:lineRule="auto"/>
        <w:jc w:val="both"/>
        <w:rPr>
          <w:color w:val="ff0000"/>
        </w:rPr>
      </w:pPr>
      <w:r w:rsidDel="00000000" w:rsidR="00000000" w:rsidRPr="00000000">
        <w:rPr>
          <w:color w:val="ff0000"/>
          <w:rtl w:val="0"/>
        </w:rPr>
        <w:t xml:space="preserve">3.1 </w:t>
      </w:r>
      <w:r w:rsidDel="00000000" w:rsidR="00000000" w:rsidRPr="00000000">
        <w:rPr>
          <w:rtl w:val="0"/>
        </w:rPr>
        <w:t xml:space="preserve">Na presente licitação, a fase de habilitação </w:t>
      </w:r>
      <w:r w:rsidDel="00000000" w:rsidR="00000000" w:rsidRPr="00000000">
        <w:rPr>
          <w:rtl w:val="0"/>
        </w:rPr>
        <w:t xml:space="preserve">antecederá</w:t>
      </w:r>
      <w:r w:rsidDel="00000000" w:rsidR="00000000" w:rsidRPr="00000000">
        <w:rPr>
          <w:rtl w:val="0"/>
        </w:rPr>
        <w:t xml:space="preserve"> a fase de apresentação de propostas e lances.</w:t>
      </w:r>
      <w:r w:rsidDel="00000000" w:rsidR="00000000" w:rsidRPr="00000000">
        <w:rPr>
          <w:color w:val="ff0000"/>
          <w:rtl w:val="0"/>
        </w:rPr>
        <w:t xml:space="preserve"> (Esta opção deverá ser devidamente motivada com explicitação dos benefícios decorrentes) </w:t>
      </w:r>
      <w:r w:rsidDel="00000000" w:rsidR="00000000" w:rsidRPr="00000000">
        <w:rPr>
          <w:rtl w:val="0"/>
        </w:rPr>
      </w:r>
    </w:p>
    <w:p w:rsidR="00000000" w:rsidDel="00000000" w:rsidP="00000000" w:rsidRDefault="00000000" w:rsidRPr="00000000" w14:paraId="00000068">
      <w:pPr>
        <w:spacing w:after="120" w:before="120" w:lineRule="auto"/>
        <w:jc w:val="both"/>
        <w:rPr>
          <w:vertAlign w:val="baseline"/>
        </w:rPr>
      </w:pPr>
      <w:r w:rsidDel="00000000" w:rsidR="00000000" w:rsidRPr="00000000">
        <w:rPr>
          <w:b w:val="1"/>
          <w:vertAlign w:val="baseline"/>
          <w:rtl w:val="0"/>
        </w:rPr>
        <w:t xml:space="preserve">3.2.</w:t>
      </w:r>
      <w:r w:rsidDel="00000000" w:rsidR="00000000" w:rsidRPr="00000000">
        <w:rPr>
          <w:vertAlign w:val="baseline"/>
          <w:rtl w:val="0"/>
        </w:rPr>
        <w:t xml:space="preserve"> Os licitantes encaminharão, exclusivamente por meio do sistema eletrônico, a proposta com o preço ou o percentual de desconto, conforme o critério de julgamento adotado neste Edital, até a data e o horário estabelecidos para abertura da sessão pública.</w:t>
      </w:r>
    </w:p>
    <w:p w:rsidR="00000000" w:rsidDel="00000000" w:rsidP="00000000" w:rsidRDefault="00000000" w:rsidRPr="00000000" w14:paraId="00000069">
      <w:pPr>
        <w:spacing w:after="120" w:before="120" w:lineRule="auto"/>
        <w:jc w:val="both"/>
        <w:rPr>
          <w:vertAlign w:val="baseline"/>
        </w:rPr>
      </w:pPr>
      <w:r w:rsidDel="00000000" w:rsidR="00000000" w:rsidRPr="00000000">
        <w:rPr>
          <w:b w:val="1"/>
          <w:vertAlign w:val="baseline"/>
          <w:rtl w:val="0"/>
        </w:rPr>
        <w:t xml:space="preserve">3.3.</w:t>
      </w:r>
      <w:r w:rsidDel="00000000" w:rsidR="00000000" w:rsidRPr="00000000">
        <w:rPr>
          <w:vertAlign w:val="baseline"/>
          <w:rtl w:val="0"/>
        </w:rPr>
        <w:t xml:space="preserve"> 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Del="00000000" w:rsidR="00000000" w:rsidRPr="00000000">
        <w:rPr>
          <w:color w:val="ff0000"/>
          <w:vertAlign w:val="baseline"/>
          <w:rtl w:val="0"/>
        </w:rPr>
        <w:t xml:space="preserve">7.1.1 e 7.11.1</w:t>
      </w:r>
      <w:r w:rsidDel="00000000" w:rsidR="00000000" w:rsidRPr="00000000">
        <w:rPr>
          <w:vertAlign w:val="baseline"/>
          <w:rtl w:val="0"/>
        </w:rPr>
        <w:t xml:space="preserve"> deste Edital.</w:t>
      </w:r>
    </w:p>
    <w:p w:rsidR="00000000" w:rsidDel="00000000" w:rsidP="00000000" w:rsidRDefault="00000000" w:rsidRPr="00000000" w14:paraId="0000006A">
      <w:pPr>
        <w:spacing w:after="120" w:before="120" w:lineRule="auto"/>
        <w:jc w:val="both"/>
        <w:rPr>
          <w:vertAlign w:val="baseline"/>
        </w:rPr>
      </w:pPr>
      <w:r w:rsidDel="00000000" w:rsidR="00000000" w:rsidRPr="00000000">
        <w:rPr>
          <w:b w:val="1"/>
          <w:vertAlign w:val="baseline"/>
          <w:rtl w:val="0"/>
        </w:rPr>
        <w:t xml:space="preserve">3.4.</w:t>
      </w:r>
      <w:r w:rsidDel="00000000" w:rsidR="00000000" w:rsidRPr="00000000">
        <w:rPr>
          <w:vertAlign w:val="baseline"/>
          <w:rtl w:val="0"/>
        </w:rPr>
        <w:t xml:space="preserve"> No cadastramento da proposta inicial, o licitante declarará, em campo próprio do sistema, que:</w:t>
      </w:r>
    </w:p>
    <w:p w:rsidR="00000000" w:rsidDel="00000000" w:rsidP="00000000" w:rsidRDefault="00000000" w:rsidRPr="00000000" w14:paraId="0000006B">
      <w:pPr>
        <w:spacing w:after="120" w:before="120" w:lineRule="auto"/>
        <w:jc w:val="both"/>
        <w:rPr>
          <w:vertAlign w:val="baseline"/>
        </w:rPr>
      </w:pPr>
      <w:r w:rsidDel="00000000" w:rsidR="00000000" w:rsidRPr="00000000">
        <w:rPr>
          <w:b w:val="1"/>
          <w:vertAlign w:val="baseline"/>
          <w:rtl w:val="0"/>
        </w:rPr>
        <w:t xml:space="preserve">3.4.1.</w:t>
      </w:r>
      <w:r w:rsidDel="00000000" w:rsidR="00000000" w:rsidRPr="00000000">
        <w:rPr>
          <w:vertAlign w:val="baseline"/>
          <w:rtl w:val="0"/>
        </w:rPr>
        <w:t xml:space="preserv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000000" w:rsidDel="00000000" w:rsidP="00000000" w:rsidRDefault="00000000" w:rsidRPr="00000000" w14:paraId="0000006C">
      <w:pPr>
        <w:spacing w:after="120" w:before="120" w:lineRule="auto"/>
        <w:jc w:val="both"/>
        <w:rPr>
          <w:vertAlign w:val="baseline"/>
        </w:rPr>
      </w:pPr>
      <w:r w:rsidDel="00000000" w:rsidR="00000000" w:rsidRPr="00000000">
        <w:rPr>
          <w:b w:val="1"/>
          <w:vertAlign w:val="baseline"/>
          <w:rtl w:val="0"/>
        </w:rPr>
        <w:t xml:space="preserve">3.4.2.</w:t>
      </w:r>
      <w:r w:rsidDel="00000000" w:rsidR="00000000" w:rsidRPr="00000000">
        <w:rPr>
          <w:vertAlign w:val="baseline"/>
          <w:rtl w:val="0"/>
        </w:rPr>
        <w:t xml:space="preserve"> Não emprega menor de 18 (dezoito) anos em trabalho noturno, perigoso ou insalubre e não emprega menor de 16 (dezesseis) anos, salvo menor, a partir de 14 (catorze) anos, na condição de aprendiz, nos termos do artigo 7°, XXXIII, da Constituição;</w:t>
      </w:r>
    </w:p>
    <w:p w:rsidR="00000000" w:rsidDel="00000000" w:rsidP="00000000" w:rsidRDefault="00000000" w:rsidRPr="00000000" w14:paraId="0000006D">
      <w:pPr>
        <w:spacing w:after="120" w:before="120" w:lineRule="auto"/>
        <w:jc w:val="both"/>
        <w:rPr>
          <w:vertAlign w:val="baseline"/>
        </w:rPr>
      </w:pPr>
      <w:r w:rsidDel="00000000" w:rsidR="00000000" w:rsidRPr="00000000">
        <w:rPr>
          <w:b w:val="1"/>
          <w:vertAlign w:val="baseline"/>
          <w:rtl w:val="0"/>
        </w:rPr>
        <w:t xml:space="preserve">3.4.3.</w:t>
      </w:r>
      <w:r w:rsidDel="00000000" w:rsidR="00000000" w:rsidRPr="00000000">
        <w:rPr>
          <w:vertAlign w:val="baseline"/>
          <w:rtl w:val="0"/>
        </w:rPr>
        <w:t xml:space="preserve"> Não possui, em sua cadeia produtiva, empregados executando trabalho degradante ou forçado, observando o disposto nos incisos III e IV do art. 1º e no inciso III do art. 5º da Constituição Federal;</w:t>
      </w:r>
    </w:p>
    <w:p w:rsidR="00000000" w:rsidDel="00000000" w:rsidP="00000000" w:rsidRDefault="00000000" w:rsidRPr="00000000" w14:paraId="0000006E">
      <w:pPr>
        <w:spacing w:after="120" w:before="120" w:lineRule="auto"/>
        <w:jc w:val="both"/>
        <w:rPr>
          <w:vertAlign w:val="baseline"/>
        </w:rPr>
      </w:pPr>
      <w:r w:rsidDel="00000000" w:rsidR="00000000" w:rsidRPr="00000000">
        <w:rPr>
          <w:b w:val="1"/>
          <w:vertAlign w:val="baseline"/>
          <w:rtl w:val="0"/>
        </w:rPr>
        <w:t xml:space="preserve">3.4.4.</w:t>
      </w:r>
      <w:r w:rsidDel="00000000" w:rsidR="00000000" w:rsidRPr="00000000">
        <w:rPr>
          <w:vertAlign w:val="baseline"/>
          <w:rtl w:val="0"/>
        </w:rPr>
        <w:t xml:space="preserve"> Cumpre as exigências de reserva de cargos para pessoa com deficiência e para reabilitado da Previdência Social, previstas em lei e em outras normas específicas.</w:t>
      </w:r>
    </w:p>
    <w:p w:rsidR="00000000" w:rsidDel="00000000" w:rsidP="00000000" w:rsidRDefault="00000000" w:rsidRPr="00000000" w14:paraId="0000006F">
      <w:pPr>
        <w:spacing w:after="120" w:before="120" w:lineRule="auto"/>
        <w:jc w:val="both"/>
        <w:rPr>
          <w:vertAlign w:val="baseline"/>
        </w:rPr>
      </w:pPr>
      <w:r w:rsidDel="00000000" w:rsidR="00000000" w:rsidRPr="00000000">
        <w:rPr>
          <w:b w:val="1"/>
          <w:vertAlign w:val="baseline"/>
          <w:rtl w:val="0"/>
        </w:rPr>
        <w:t xml:space="preserve">3.5.</w:t>
      </w:r>
      <w:r w:rsidDel="00000000" w:rsidR="00000000" w:rsidRPr="00000000">
        <w:rPr>
          <w:vertAlign w:val="baseline"/>
          <w:rtl w:val="0"/>
        </w:rPr>
        <w:t xml:space="preserve"> O licitante organizado em cooperativa deverá declarar, ainda, em campo próprio do sistema eletrônico, que cumpre os requisitos estabelecidos no artigo 16 da Lei nº 14.133, de 1 de abril de 2021.</w:t>
      </w:r>
    </w:p>
    <w:p w:rsidR="00000000" w:rsidDel="00000000" w:rsidP="00000000" w:rsidRDefault="00000000" w:rsidRPr="00000000" w14:paraId="00000070">
      <w:pPr>
        <w:spacing w:after="120" w:before="120" w:lineRule="auto"/>
        <w:jc w:val="both"/>
        <w:rPr>
          <w:vertAlign w:val="baseline"/>
        </w:rPr>
      </w:pPr>
      <w:r w:rsidDel="00000000" w:rsidR="00000000" w:rsidRPr="00000000">
        <w:rPr>
          <w:b w:val="1"/>
          <w:vertAlign w:val="baseline"/>
          <w:rtl w:val="0"/>
        </w:rPr>
        <w:t xml:space="preserve">3.6.</w:t>
      </w:r>
      <w:r w:rsidDel="00000000" w:rsidR="00000000" w:rsidRPr="00000000">
        <w:rPr>
          <w:vertAlign w:val="baseline"/>
          <w:rtl w:val="0"/>
        </w:rPr>
        <w:t xml:space="preserve"> 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rsidR="00000000" w:rsidDel="00000000" w:rsidP="00000000" w:rsidRDefault="00000000" w:rsidRPr="00000000" w14:paraId="00000071">
      <w:pPr>
        <w:spacing w:after="120" w:before="120" w:lineRule="auto"/>
        <w:jc w:val="both"/>
        <w:rPr>
          <w:vertAlign w:val="baseline"/>
        </w:rPr>
      </w:pPr>
      <w:r w:rsidDel="00000000" w:rsidR="00000000" w:rsidRPr="00000000">
        <w:rPr>
          <w:b w:val="1"/>
          <w:vertAlign w:val="baseline"/>
          <w:rtl w:val="0"/>
        </w:rPr>
        <w:t xml:space="preserve">3.6.1.</w:t>
      </w:r>
      <w:r w:rsidDel="00000000" w:rsidR="00000000" w:rsidRPr="00000000">
        <w:rPr>
          <w:vertAlign w:val="baseline"/>
          <w:rtl w:val="0"/>
        </w:rPr>
        <w:t xml:space="preserve"> </w:t>
      </w:r>
      <w:sdt>
        <w:sdtPr>
          <w:tag w:val="goog_rdk_3"/>
        </w:sdtPr>
        <w:sdtContent>
          <w:commentRangeStart w:id="3"/>
        </w:sdtContent>
      </w:sdt>
      <w:r w:rsidDel="00000000" w:rsidR="00000000" w:rsidRPr="00000000">
        <w:rPr>
          <w:vertAlign w:val="baseline"/>
          <w:rtl w:val="0"/>
        </w:rPr>
        <w:t xml:space="preserve">No item exclusivo para participação de microempresas e empresas de pequeno porte, a assinalação do campo “não” impedirá o prosseguimento no certame, para aquele item;</w:t>
      </w:r>
    </w:p>
    <w:p w:rsidR="00000000" w:rsidDel="00000000" w:rsidP="00000000" w:rsidRDefault="00000000" w:rsidRPr="00000000" w14:paraId="00000072">
      <w:pPr>
        <w:spacing w:after="120" w:before="120" w:lineRule="auto"/>
        <w:jc w:val="both"/>
        <w:rPr>
          <w:vertAlign w:val="baseline"/>
        </w:rPr>
      </w:pPr>
      <w:r w:rsidDel="00000000" w:rsidR="00000000" w:rsidRPr="00000000">
        <w:rPr>
          <w:b w:val="1"/>
          <w:vertAlign w:val="baseline"/>
          <w:rtl w:val="0"/>
        </w:rPr>
        <w:t xml:space="preserve">3.6.2.</w:t>
      </w:r>
      <w:r w:rsidDel="00000000" w:rsidR="00000000" w:rsidRPr="00000000">
        <w:rPr>
          <w:vertAlign w:val="baseline"/>
          <w:rtl w:val="0"/>
        </w:rPr>
        <w:t xml:space="preserve">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73">
      <w:pPr>
        <w:spacing w:after="120" w:before="120" w:lineRule="auto"/>
        <w:jc w:val="both"/>
        <w:rPr>
          <w:vertAlign w:val="baseline"/>
        </w:rPr>
      </w:pPr>
      <w:r w:rsidDel="00000000" w:rsidR="00000000" w:rsidRPr="00000000">
        <w:rPr>
          <w:b w:val="1"/>
          <w:vertAlign w:val="baseline"/>
          <w:rtl w:val="0"/>
        </w:rPr>
        <w:t xml:space="preserve">3.7.</w:t>
      </w:r>
      <w:r w:rsidDel="00000000" w:rsidR="00000000" w:rsidRPr="00000000">
        <w:rPr>
          <w:vertAlign w:val="baseline"/>
          <w:rtl w:val="0"/>
        </w:rPr>
        <w:t xml:space="preserve"> A falsidade da declaração de que trata os itens 3.4 ou 3.6 sujeitará o licitante às sanções previstas na Lei nº 14.133, de 2021, e neste Edital.</w:t>
      </w:r>
    </w:p>
    <w:p w:rsidR="00000000" w:rsidDel="00000000" w:rsidP="00000000" w:rsidRDefault="00000000" w:rsidRPr="00000000" w14:paraId="00000074">
      <w:pPr>
        <w:spacing w:after="0" w:before="0" w:lineRule="auto"/>
        <w:jc w:val="both"/>
        <w:rPr>
          <w:sz w:val="22"/>
          <w:szCs w:val="22"/>
          <w:vertAlign w:val="baseline"/>
        </w:rPr>
      </w:pPr>
      <w:r w:rsidDel="00000000" w:rsidR="00000000" w:rsidRPr="00000000">
        <w:rPr>
          <w:b w:val="1"/>
          <w:vertAlign w:val="baseline"/>
          <w:rtl w:val="0"/>
        </w:rPr>
        <w:t xml:space="preserve">3.8.</w:t>
      </w:r>
      <w:r w:rsidDel="00000000" w:rsidR="00000000" w:rsidRPr="00000000">
        <w:rPr>
          <w:vertAlign w:val="baseline"/>
          <w:rtl w:val="0"/>
        </w:rPr>
        <w:t xml:space="preserve"> </w:t>
      </w:r>
      <w:r w:rsidDel="00000000" w:rsidR="00000000" w:rsidRPr="00000000">
        <w:rPr>
          <w:sz w:val="22"/>
          <w:szCs w:val="22"/>
          <w:vertAlign w:val="baseline"/>
          <w:rtl w:val="0"/>
        </w:rPr>
        <w:t xml:space="preserve">A licitante deverá apresentar </w:t>
      </w:r>
      <w:r w:rsidDel="00000000" w:rsidR="00000000" w:rsidRPr="00000000">
        <w:rPr>
          <w:b w:val="1"/>
          <w:sz w:val="22"/>
          <w:szCs w:val="22"/>
          <w:vertAlign w:val="baseline"/>
          <w:rtl w:val="0"/>
        </w:rPr>
        <w:t xml:space="preserve">DECLARAÇÃO (MODELO DE DECLARAÇÃO DE CONDUTA ÉTICA E ANTICORRUPÇÃO - ANEXO </w:t>
      </w:r>
      <w:r w:rsidDel="00000000" w:rsidR="00000000" w:rsidRPr="00000000">
        <w:rPr>
          <w:b w:val="1"/>
          <w:sz w:val="22"/>
          <w:szCs w:val="22"/>
          <w:highlight w:val="yellow"/>
          <w:rtl w:val="0"/>
        </w:rPr>
        <w:t xml:space="preserve">XX</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e, inclusive, na qualidade de eventualmente contratado, observará e fará observar por seus fornecedores e subcontratados, se admitida subcontratação, o mais alto padrão de ética durante todo o processo de licitação, de contratação e de execução do objeto contratual. </w:t>
      </w:r>
    </w:p>
    <w:p w:rsidR="00000000" w:rsidDel="00000000" w:rsidP="00000000" w:rsidRDefault="00000000" w:rsidRPr="00000000" w14:paraId="00000075">
      <w:pPr>
        <w:spacing w:after="120" w:before="120" w:lineRule="auto"/>
        <w:jc w:val="both"/>
        <w:rPr>
          <w:vertAlign w:val="baseline"/>
        </w:rPr>
      </w:pPr>
      <w:r w:rsidDel="00000000" w:rsidR="00000000" w:rsidRPr="00000000">
        <w:rPr>
          <w:b w:val="1"/>
          <w:vertAlign w:val="baseline"/>
          <w:rtl w:val="0"/>
        </w:rPr>
        <w:t xml:space="preserve">3.9.</w:t>
      </w:r>
      <w:r w:rsidDel="00000000" w:rsidR="00000000" w:rsidRPr="00000000">
        <w:rPr>
          <w:vertAlign w:val="baseline"/>
          <w:rtl w:val="0"/>
        </w:rPr>
        <w:t xml:space="preserve"> 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000000" w:rsidDel="00000000" w:rsidP="00000000" w:rsidRDefault="00000000" w:rsidRPr="00000000" w14:paraId="00000076">
      <w:pPr>
        <w:spacing w:after="120" w:before="120" w:lineRule="auto"/>
        <w:jc w:val="both"/>
        <w:rPr>
          <w:highlight w:val="red"/>
          <w:vertAlign w:val="baseline"/>
        </w:rPr>
      </w:pPr>
      <w:r w:rsidDel="00000000" w:rsidR="00000000" w:rsidRPr="00000000">
        <w:rPr>
          <w:b w:val="1"/>
          <w:vertAlign w:val="baseline"/>
          <w:rtl w:val="0"/>
        </w:rPr>
        <w:t xml:space="preserve">3.10.</w:t>
      </w:r>
      <w:r w:rsidDel="00000000" w:rsidR="00000000" w:rsidRPr="00000000">
        <w:rPr>
          <w:vertAlign w:val="baseline"/>
          <w:rtl w:val="0"/>
        </w:rPr>
        <w:t xml:space="preserve"> Não haverá ordem de classificação na etapa de apresentação da proposta e dos documentos de habilitação pelo licitante, o que ocorrerá somente após os procedimentos de abertura da sessão pública e da fase de envio de lances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spacing w:after="120" w:before="120" w:lineRule="auto"/>
        <w:jc w:val="both"/>
        <w:rPr>
          <w:vertAlign w:val="baseline"/>
        </w:rPr>
      </w:pPr>
      <w:r w:rsidDel="00000000" w:rsidR="00000000" w:rsidRPr="00000000">
        <w:rPr>
          <w:b w:val="1"/>
          <w:vertAlign w:val="baseline"/>
          <w:rtl w:val="0"/>
        </w:rPr>
        <w:t xml:space="preserve">3.11.</w:t>
      </w:r>
      <w:r w:rsidDel="00000000" w:rsidR="00000000" w:rsidRPr="00000000">
        <w:rPr>
          <w:vertAlign w:val="baseline"/>
          <w:rtl w:val="0"/>
        </w:rPr>
        <w:t xml:space="preserve"> Desde que disponibilizada a funcionalidade no sistema, o licitante poderá parametrizar o seu valor final mínimo ou o seu percentual de desconto máximo quando do cadastramento da proposta e obedecerá às seguintes regras:</w:t>
      </w:r>
    </w:p>
    <w:p w:rsidR="00000000" w:rsidDel="00000000" w:rsidP="00000000" w:rsidRDefault="00000000" w:rsidRPr="00000000" w14:paraId="00000078">
      <w:pPr>
        <w:spacing w:after="120" w:before="120" w:lineRule="auto"/>
        <w:jc w:val="both"/>
        <w:rPr>
          <w:vertAlign w:val="baseline"/>
        </w:rPr>
      </w:pPr>
      <w:r w:rsidDel="00000000" w:rsidR="00000000" w:rsidRPr="00000000">
        <w:rPr>
          <w:b w:val="1"/>
          <w:vertAlign w:val="baseline"/>
          <w:rtl w:val="0"/>
        </w:rPr>
        <w:t xml:space="preserve">3.11.1.</w:t>
      </w:r>
      <w:r w:rsidDel="00000000" w:rsidR="00000000" w:rsidRPr="00000000">
        <w:rPr>
          <w:vertAlign w:val="baseline"/>
          <w:rtl w:val="0"/>
        </w:rPr>
        <w:t xml:space="preserve"> A aplicação do intervalo mínimo de diferença de valores ou de percentuais entre os lances, que incidirá tanto em relação aos lances intermediários quanto em relação ao lance que cobrir a melhor oferta; e</w:t>
      </w:r>
    </w:p>
    <w:p w:rsidR="00000000" w:rsidDel="00000000" w:rsidP="00000000" w:rsidRDefault="00000000" w:rsidRPr="00000000" w14:paraId="00000079">
      <w:pPr>
        <w:spacing w:after="120" w:before="120" w:lineRule="auto"/>
        <w:jc w:val="both"/>
        <w:rPr>
          <w:vertAlign w:val="baseline"/>
        </w:rPr>
      </w:pPr>
      <w:r w:rsidDel="00000000" w:rsidR="00000000" w:rsidRPr="00000000">
        <w:rPr>
          <w:b w:val="1"/>
          <w:vertAlign w:val="baseline"/>
          <w:rtl w:val="0"/>
        </w:rPr>
        <w:t xml:space="preserve">3.11.2.</w:t>
      </w:r>
      <w:sdt>
        <w:sdtPr>
          <w:tag w:val="goog_rdk_4"/>
        </w:sdtPr>
        <w:sdtContent>
          <w:commentRangeStart w:id="4"/>
        </w:sdtContent>
      </w:sdt>
      <w:r w:rsidDel="00000000" w:rsidR="00000000" w:rsidRPr="00000000">
        <w:rPr>
          <w:vertAlign w:val="baseline"/>
          <w:rtl w:val="0"/>
        </w:rPr>
        <w:t xml:space="preserve"> Os lances serão de envio automático pelo sistema, respeitado o valor final mínimo estabelecido e o intervalo de que trata o subitem acima.</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7A">
      <w:pPr>
        <w:spacing w:after="120" w:before="120" w:lineRule="auto"/>
        <w:jc w:val="both"/>
        <w:rPr>
          <w:vertAlign w:val="baseline"/>
        </w:rPr>
      </w:pPr>
      <w:r w:rsidDel="00000000" w:rsidR="00000000" w:rsidRPr="00000000">
        <w:rPr>
          <w:b w:val="1"/>
          <w:vertAlign w:val="baseline"/>
          <w:rtl w:val="0"/>
        </w:rPr>
        <w:t xml:space="preserve">3.12.</w:t>
      </w:r>
      <w:r w:rsidDel="00000000" w:rsidR="00000000" w:rsidRPr="00000000">
        <w:rPr>
          <w:vertAlign w:val="baseline"/>
          <w:rtl w:val="0"/>
        </w:rPr>
        <w:t xml:space="preserve"> O valor final mínimo ou o percentual de desconto final máximo parametrizado no sistema poderá ser alterado pelo fornecedor durante a fase de disputa, sendo vedado:</w:t>
      </w:r>
    </w:p>
    <w:p w:rsidR="00000000" w:rsidDel="00000000" w:rsidP="00000000" w:rsidRDefault="00000000" w:rsidRPr="00000000" w14:paraId="0000007B">
      <w:pPr>
        <w:spacing w:after="120" w:before="120" w:lineRule="auto"/>
        <w:jc w:val="both"/>
        <w:rPr>
          <w:vertAlign w:val="baseline"/>
        </w:rPr>
      </w:pPr>
      <w:r w:rsidDel="00000000" w:rsidR="00000000" w:rsidRPr="00000000">
        <w:rPr>
          <w:b w:val="1"/>
          <w:vertAlign w:val="baseline"/>
          <w:rtl w:val="0"/>
        </w:rPr>
        <w:t xml:space="preserve">3.12.1.</w:t>
      </w:r>
      <w:r w:rsidDel="00000000" w:rsidR="00000000" w:rsidRPr="00000000">
        <w:rPr>
          <w:vertAlign w:val="baseline"/>
          <w:rtl w:val="0"/>
        </w:rPr>
        <w:t xml:space="preserve"> Valor superior a lance já registrado pelo fornecedor no sistema, quando adotado o critério de julgamento por menor preço; e</w:t>
      </w:r>
    </w:p>
    <w:p w:rsidR="00000000" w:rsidDel="00000000" w:rsidP="00000000" w:rsidRDefault="00000000" w:rsidRPr="00000000" w14:paraId="0000007C">
      <w:pPr>
        <w:spacing w:after="120" w:before="120" w:lineRule="auto"/>
        <w:jc w:val="both"/>
        <w:rPr>
          <w:vertAlign w:val="baseline"/>
        </w:rPr>
      </w:pPr>
      <w:sdt>
        <w:sdtPr>
          <w:tag w:val="goog_rdk_5"/>
        </w:sdtPr>
        <w:sdtContent>
          <w:commentRangeStart w:id="5"/>
        </w:sdtContent>
      </w:sdt>
      <w:r w:rsidDel="00000000" w:rsidR="00000000" w:rsidRPr="00000000">
        <w:rPr>
          <w:b w:val="1"/>
          <w:vertAlign w:val="baseline"/>
          <w:rtl w:val="0"/>
        </w:rPr>
        <w:t xml:space="preserve">3.12.2.</w:t>
      </w:r>
      <w:r w:rsidDel="00000000" w:rsidR="00000000" w:rsidRPr="00000000">
        <w:rPr>
          <w:vertAlign w:val="baseline"/>
          <w:rtl w:val="0"/>
        </w:rPr>
        <w:t xml:space="preserve"> Percentual de desconto inferior a lance já registrado pelo fornecedor no sistema, quando adotado o critério de julgamento por maior desconto.</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7D">
      <w:pPr>
        <w:spacing w:after="120" w:before="120" w:lineRule="auto"/>
        <w:jc w:val="both"/>
        <w:rPr>
          <w:vertAlign w:val="baseline"/>
        </w:rPr>
      </w:pPr>
      <w:r w:rsidDel="00000000" w:rsidR="00000000" w:rsidRPr="00000000">
        <w:rPr>
          <w:b w:val="1"/>
          <w:vertAlign w:val="baseline"/>
          <w:rtl w:val="0"/>
        </w:rPr>
        <w:t xml:space="preserve">3.13.</w:t>
      </w:r>
      <w:r w:rsidDel="00000000" w:rsidR="00000000" w:rsidRPr="00000000">
        <w:rPr>
          <w:vertAlign w:val="baseline"/>
          <w:rtl w:val="0"/>
        </w:rPr>
        <w:t xml:space="preserve"> 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rsidR="00000000" w:rsidDel="00000000" w:rsidP="00000000" w:rsidRDefault="00000000" w:rsidRPr="00000000" w14:paraId="0000007E">
      <w:pPr>
        <w:spacing w:after="120" w:before="120" w:lineRule="auto"/>
        <w:jc w:val="both"/>
        <w:rPr>
          <w:vertAlign w:val="baseline"/>
        </w:rPr>
      </w:pPr>
      <w:r w:rsidDel="00000000" w:rsidR="00000000" w:rsidRPr="00000000">
        <w:rPr>
          <w:b w:val="1"/>
          <w:vertAlign w:val="baseline"/>
          <w:rtl w:val="0"/>
        </w:rPr>
        <w:t xml:space="preserve">3.14.</w:t>
      </w:r>
      <w:r w:rsidDel="00000000" w:rsidR="00000000" w:rsidRPr="00000000">
        <w:rPr>
          <w:vertAlign w:val="baseline"/>
          <w:rtl w:val="0"/>
        </w:rPr>
        <w:t xml:space="preserve"> 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000000" w:rsidDel="00000000" w:rsidP="00000000" w:rsidRDefault="00000000" w:rsidRPr="00000000" w14:paraId="0000007F">
      <w:pPr>
        <w:spacing w:after="120" w:before="120" w:lineRule="auto"/>
        <w:jc w:val="both"/>
        <w:rPr>
          <w:vertAlign w:val="baseline"/>
        </w:rPr>
      </w:pPr>
      <w:r w:rsidDel="00000000" w:rsidR="00000000" w:rsidRPr="00000000">
        <w:rPr>
          <w:b w:val="1"/>
          <w:vertAlign w:val="baseline"/>
          <w:rtl w:val="0"/>
        </w:rPr>
        <w:t xml:space="preserve">3.15.</w:t>
      </w:r>
      <w:r w:rsidDel="00000000" w:rsidR="00000000" w:rsidRPr="00000000">
        <w:rPr>
          <w:vertAlign w:val="baseline"/>
          <w:rtl w:val="0"/>
        </w:rPr>
        <w:t xml:space="preserve"> O licitante deverá comunicar imediatamente ao provedor do sistema qualquer acontecimento que possa comprometer o sigilo ou a segurança, para imediato bloqueio de acesso.</w:t>
      </w:r>
    </w:p>
    <w:p w:rsidR="00000000" w:rsidDel="00000000" w:rsidP="00000000" w:rsidRDefault="00000000" w:rsidRPr="00000000" w14:paraId="00000080">
      <w:pPr>
        <w:spacing w:after="120" w:before="120" w:lineRule="auto"/>
        <w:jc w:val="both"/>
        <w:rPr>
          <w:b w:val="0"/>
          <w:highlight w:val="magenta"/>
          <w:u w:val="single"/>
          <w:vertAlign w:val="baseline"/>
        </w:rPr>
      </w:pPr>
      <w:r w:rsidDel="00000000" w:rsidR="00000000" w:rsidRPr="00000000">
        <w:rPr>
          <w:rtl w:val="0"/>
        </w:rPr>
      </w:r>
    </w:p>
    <w:p w:rsidR="00000000" w:rsidDel="00000000" w:rsidP="00000000" w:rsidRDefault="00000000" w:rsidRPr="00000000" w14:paraId="00000081">
      <w:pPr>
        <w:spacing w:after="120" w:before="120" w:lineRule="auto"/>
        <w:jc w:val="both"/>
        <w:rPr>
          <w:b w:val="0"/>
          <w:u w:val="single"/>
          <w:vertAlign w:val="baseline"/>
        </w:rPr>
      </w:pPr>
      <w:r w:rsidDel="00000000" w:rsidR="00000000" w:rsidRPr="00000000">
        <w:rPr>
          <w:b w:val="1"/>
          <w:u w:val="single"/>
          <w:vertAlign w:val="baseline"/>
          <w:rtl w:val="0"/>
        </w:rPr>
        <w:t xml:space="preserve">4. DO PREENCHIMENTO DA PROPOSTA:</w:t>
      </w:r>
      <w:r w:rsidDel="00000000" w:rsidR="00000000" w:rsidRPr="00000000">
        <w:rPr>
          <w:rtl w:val="0"/>
        </w:rPr>
      </w:r>
    </w:p>
    <w:p w:rsidR="00000000" w:rsidDel="00000000" w:rsidP="00000000" w:rsidRDefault="00000000" w:rsidRPr="00000000" w14:paraId="00000082">
      <w:pPr>
        <w:spacing w:after="120" w:before="120" w:lineRule="auto"/>
        <w:jc w:val="both"/>
        <w:rPr>
          <w:vertAlign w:val="baseline"/>
        </w:rPr>
      </w:pPr>
      <w:r w:rsidDel="00000000" w:rsidR="00000000" w:rsidRPr="00000000">
        <w:rPr>
          <w:b w:val="1"/>
          <w:vertAlign w:val="baseline"/>
          <w:rtl w:val="0"/>
        </w:rPr>
        <w:t xml:space="preserve">4.1.</w:t>
      </w:r>
      <w:r w:rsidDel="00000000" w:rsidR="00000000" w:rsidRPr="00000000">
        <w:rPr>
          <w:vertAlign w:val="baseline"/>
          <w:rtl w:val="0"/>
        </w:rPr>
        <w:t xml:space="preserve"> O licitante deverá enviar sua proposta mediante o preenchimento, no sistema eletrônico, dos seguintes campos:</w:t>
      </w:r>
    </w:p>
    <w:p w:rsidR="00000000" w:rsidDel="00000000" w:rsidP="00000000" w:rsidRDefault="00000000" w:rsidRPr="00000000" w14:paraId="00000083">
      <w:pPr>
        <w:spacing w:after="120" w:before="120" w:lineRule="auto"/>
        <w:jc w:val="both"/>
        <w:rPr>
          <w:vertAlign w:val="baseline"/>
        </w:rPr>
      </w:pPr>
      <w:sdt>
        <w:sdtPr>
          <w:tag w:val="goog_rdk_6"/>
        </w:sdtPr>
        <w:sdtContent>
          <w:commentRangeStart w:id="6"/>
        </w:sdtContent>
      </w:sdt>
      <w:r w:rsidDel="00000000" w:rsidR="00000000" w:rsidRPr="00000000">
        <w:rPr>
          <w:b w:val="1"/>
          <w:vertAlign w:val="baseline"/>
          <w:rtl w:val="0"/>
        </w:rPr>
        <w:t xml:space="preserve">4.1.1.</w:t>
      </w:r>
      <w:r w:rsidDel="00000000" w:rsidR="00000000" w:rsidRPr="00000000">
        <w:rPr>
          <w:vertAlign w:val="baseline"/>
          <w:rtl w:val="0"/>
        </w:rPr>
        <w:t xml:space="preserve"> Valor ou desconto......(mensal, unitário, etc, conforme o caso) e ...... (anual, total) do item;</w:t>
      </w:r>
    </w:p>
    <w:p w:rsidR="00000000" w:rsidDel="00000000" w:rsidP="00000000" w:rsidRDefault="00000000" w:rsidRPr="00000000" w14:paraId="00000084">
      <w:pPr>
        <w:spacing w:after="120" w:before="120" w:lineRule="auto"/>
        <w:jc w:val="both"/>
        <w:rPr>
          <w:vertAlign w:val="baseline"/>
        </w:rPr>
      </w:pPr>
      <w:r w:rsidDel="00000000" w:rsidR="00000000" w:rsidRPr="00000000">
        <w:rPr>
          <w:b w:val="1"/>
          <w:vertAlign w:val="baseline"/>
          <w:rtl w:val="0"/>
        </w:rPr>
        <w:t xml:space="preserve">4.1.2.</w:t>
      </w:r>
      <w:r w:rsidDel="00000000" w:rsidR="00000000" w:rsidRPr="00000000">
        <w:rPr>
          <w:vertAlign w:val="baseline"/>
          <w:rtl w:val="0"/>
        </w:rPr>
        <w:t xml:space="preserve"> Marca;</w:t>
      </w:r>
    </w:p>
    <w:p w:rsidR="00000000" w:rsidDel="00000000" w:rsidP="00000000" w:rsidRDefault="00000000" w:rsidRPr="00000000" w14:paraId="00000085">
      <w:pPr>
        <w:spacing w:after="120" w:before="120" w:lineRule="auto"/>
        <w:jc w:val="both"/>
        <w:rPr>
          <w:vertAlign w:val="baseline"/>
        </w:rPr>
      </w:pPr>
      <w:r w:rsidDel="00000000" w:rsidR="00000000" w:rsidRPr="00000000">
        <w:rPr>
          <w:b w:val="1"/>
          <w:vertAlign w:val="baseline"/>
          <w:rtl w:val="0"/>
        </w:rPr>
        <w:t xml:space="preserve">4.1.3.</w:t>
      </w:r>
      <w:r w:rsidDel="00000000" w:rsidR="00000000" w:rsidRPr="00000000">
        <w:rPr>
          <w:vertAlign w:val="baseline"/>
          <w:rtl w:val="0"/>
        </w:rPr>
        <w:t xml:space="preserve"> Fabricante;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86">
      <w:pPr>
        <w:spacing w:after="120" w:before="120" w:lineRule="auto"/>
        <w:ind w:right="5.669291338583093"/>
        <w:jc w:val="both"/>
        <w:rPr>
          <w:vertAlign w:val="baseline"/>
        </w:rPr>
      </w:pPr>
      <w:r w:rsidDel="00000000" w:rsidR="00000000" w:rsidRPr="00000000">
        <w:rPr>
          <w:b w:val="1"/>
          <w:vertAlign w:val="baseline"/>
          <w:rtl w:val="0"/>
        </w:rPr>
        <w:t xml:space="preserve">4.1.4.</w:t>
      </w:r>
      <w:r w:rsidDel="00000000" w:rsidR="00000000" w:rsidRPr="00000000">
        <w:rPr>
          <w:vertAlign w:val="baseline"/>
          <w:rtl w:val="0"/>
        </w:rPr>
        <w:t xml:space="preserve"> </w:t>
      </w:r>
      <w:sdt>
        <w:sdtPr>
          <w:tag w:val="goog_rdk_7"/>
        </w:sdtPr>
        <w:sdtContent>
          <w:commentRangeStart w:id="7"/>
        </w:sdtContent>
      </w:sdt>
      <w:sdt>
        <w:sdtPr>
          <w:tag w:val="goog_rdk_8"/>
        </w:sdtPr>
        <w:sdtContent>
          <w:commentRangeStart w:id="8"/>
        </w:sdtContent>
      </w:sdt>
      <w:sdt>
        <w:sdtPr>
          <w:tag w:val="goog_rdk_9"/>
        </w:sdtPr>
        <w:sdtContent>
          <w:commentRangeStart w:id="9"/>
        </w:sdtContent>
      </w:sdt>
      <w:r w:rsidDel="00000000" w:rsidR="00000000" w:rsidRPr="00000000">
        <w:rPr>
          <w:vertAlign w:val="baseline"/>
          <w:rtl w:val="0"/>
        </w:rPr>
        <w:t xml:space="preserve">Descrição do objeto, contendo as informações similares à especificação do Termo de Referência</w:t>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vertAlign w:val="baseline"/>
          <w:rtl w:val="0"/>
        </w:rPr>
        <w:t xml:space="preserve">;</w:t>
      </w:r>
    </w:p>
    <w:p w:rsidR="00000000" w:rsidDel="00000000" w:rsidP="00000000" w:rsidRDefault="00000000" w:rsidRPr="00000000" w14:paraId="00000087">
      <w:pPr>
        <w:spacing w:after="120" w:before="120" w:lineRule="auto"/>
        <w:ind w:right="5.669291338583093"/>
        <w:jc w:val="both"/>
        <w:rPr>
          <w:rFonts w:ascii="Arial" w:cs="Arial" w:eastAsia="Arial" w:hAnsi="Arial"/>
          <w:i w:val="1"/>
          <w:color w:val="ff0000"/>
          <w:sz w:val="20"/>
          <w:szCs w:val="20"/>
        </w:rPr>
      </w:pPr>
      <w:sdt>
        <w:sdtPr>
          <w:tag w:val="goog_rdk_10"/>
        </w:sdtPr>
        <w:sdtContent>
          <w:commentRangeStart w:id="10"/>
        </w:sdtContent>
      </w:sdt>
      <w:r w:rsidDel="00000000" w:rsidR="00000000" w:rsidRPr="00000000">
        <w:rPr>
          <w:b w:val="1"/>
          <w:color w:val="ff0000"/>
          <w:rtl w:val="0"/>
        </w:rPr>
        <w:t xml:space="preserve">4.1.5. </w:t>
      </w:r>
      <w:r w:rsidDel="00000000" w:rsidR="00000000" w:rsidRPr="00000000">
        <w:rPr>
          <w:color w:val="ff0000"/>
          <w:rtl w:val="0"/>
        </w:rPr>
        <w:t xml:space="preserve">O licitante (não) poderá oferecer proposta em quantitativo inferior ao máximo previsto no Termo de Referência, obrigando-se nos limites dela;</w:t>
      </w:r>
      <w:r w:rsidDel="00000000" w:rsidR="00000000" w:rsidRPr="00000000">
        <w:rPr>
          <w:rtl w:val="0"/>
        </w:rPr>
        <w:t xml:space="preserve">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88">
      <w:pPr>
        <w:spacing w:after="120" w:before="120" w:lineRule="auto"/>
        <w:ind w:right="5.669291338583093"/>
        <w:jc w:val="both"/>
        <w:rPr>
          <w:b w:val="1"/>
        </w:rPr>
      </w:pPr>
      <w:r w:rsidDel="00000000" w:rsidR="00000000" w:rsidRPr="00000000">
        <w:rPr>
          <w:b w:val="1"/>
          <w:rtl w:val="0"/>
        </w:rPr>
        <w:t xml:space="preserve">4.2.</w:t>
      </w:r>
      <w:r w:rsidDel="00000000" w:rsidR="00000000" w:rsidRPr="00000000">
        <w:rPr>
          <w:rtl w:val="0"/>
        </w:rPr>
        <w:t xml:space="preserve"> Na elaboração da Proposta, o preço cotado poderá ultrapassar o valor de referência da presente licitação discriminado no </w:t>
      </w:r>
      <w:r w:rsidDel="00000000" w:rsidR="00000000" w:rsidRPr="00000000">
        <w:rPr>
          <w:b w:val="1"/>
          <w:u w:val="single"/>
          <w:rtl w:val="0"/>
        </w:rPr>
        <w:t xml:space="preserve">TERMO DE REFERÊNCIA</w:t>
      </w:r>
      <w:r w:rsidDel="00000000" w:rsidR="00000000" w:rsidRPr="00000000">
        <w:rPr>
          <w:b w:val="1"/>
          <w:rtl w:val="0"/>
        </w:rPr>
        <w:t xml:space="preserve">  presente nos autos d</w:t>
      </w:r>
      <w:r w:rsidDel="00000000" w:rsidR="00000000" w:rsidRPr="00000000">
        <w:rPr>
          <w:b w:val="1"/>
          <w:rtl w:val="0"/>
        </w:rPr>
        <w:t xml:space="preserve">o processo em epígrafe.</w:t>
      </w:r>
      <w:r w:rsidDel="00000000" w:rsidR="00000000" w:rsidRPr="00000000">
        <w:rPr>
          <w:rtl w:val="0"/>
        </w:rPr>
        <w:t xml:space="preserve">Entretanto, na fase de disputa de lances, o lance final deverá atingir preço inferior ou igual ao limite máximo constante do </w:t>
      </w:r>
      <w:r w:rsidDel="00000000" w:rsidR="00000000" w:rsidRPr="00000000">
        <w:rPr>
          <w:b w:val="1"/>
          <w:u w:val="single"/>
          <w:rtl w:val="0"/>
        </w:rPr>
        <w:t xml:space="preserve">TERMO DE REFERÊNCIA </w:t>
      </w:r>
      <w:r w:rsidDel="00000000" w:rsidR="00000000" w:rsidRPr="00000000">
        <w:rPr>
          <w:rtl w:val="0"/>
        </w:rPr>
        <w:t xml:space="preserve">. Caso não seja realizada a disputa de lances, a licitante que cotou na proposta o menor preço deverá reduzi-lo a um valor inferior ou igual ao limite máximo acima especificado</w:t>
      </w:r>
      <w:r w:rsidDel="00000000" w:rsidR="00000000" w:rsidRPr="00000000">
        <w:rPr>
          <w:rtl w:val="0"/>
        </w:rPr>
      </w:r>
    </w:p>
    <w:p w:rsidR="00000000" w:rsidDel="00000000" w:rsidP="00000000" w:rsidRDefault="00000000" w:rsidRPr="00000000" w14:paraId="00000089">
      <w:pPr>
        <w:spacing w:after="120" w:before="120" w:lineRule="auto"/>
        <w:ind w:right="5.669291338583093"/>
        <w:jc w:val="center"/>
        <w:rPr>
          <w:b w:val="1"/>
          <w:color w:val="ff0000"/>
        </w:rPr>
      </w:pPr>
      <w:r w:rsidDel="00000000" w:rsidR="00000000" w:rsidRPr="00000000">
        <w:rPr>
          <w:b w:val="1"/>
          <w:color w:val="ff0000"/>
          <w:rtl w:val="0"/>
        </w:rPr>
        <w:t xml:space="preserve">ou</w:t>
      </w:r>
    </w:p>
    <w:p w:rsidR="00000000" w:rsidDel="00000000" w:rsidP="00000000" w:rsidRDefault="00000000" w:rsidRPr="00000000" w14:paraId="0000008A">
      <w:pPr>
        <w:spacing w:after="120" w:before="120" w:lineRule="auto"/>
        <w:ind w:right="5.669291338583093"/>
        <w:jc w:val="both"/>
        <w:rPr/>
      </w:pPr>
      <w:r w:rsidDel="00000000" w:rsidR="00000000" w:rsidRPr="00000000">
        <w:rPr>
          <w:b w:val="1"/>
          <w:rtl w:val="0"/>
        </w:rPr>
        <w:t xml:space="preserve">4.2.</w:t>
      </w:r>
      <w:r w:rsidDel="00000000" w:rsidR="00000000" w:rsidRPr="00000000">
        <w:rPr>
          <w:rtl w:val="0"/>
        </w:rPr>
        <w:t xml:space="preserve"> Na elaboração da Proposta, o preço cotado poderá ultrapassar o valor de referência da presente licitação discriminado no </w:t>
      </w:r>
      <w:r w:rsidDel="00000000" w:rsidR="00000000" w:rsidRPr="00000000">
        <w:rPr>
          <w:b w:val="1"/>
          <w:u w:val="single"/>
          <w:rtl w:val="0"/>
        </w:rPr>
        <w:t xml:space="preserve">ESTIMATIVA DA CONTRATAÇÃO</w:t>
      </w:r>
      <w:r w:rsidDel="00000000" w:rsidR="00000000" w:rsidRPr="00000000">
        <w:rPr>
          <w:b w:val="1"/>
          <w:rtl w:val="0"/>
        </w:rPr>
        <w:t xml:space="preserve">, </w:t>
      </w:r>
      <w:r w:rsidDel="00000000" w:rsidR="00000000" w:rsidRPr="00000000">
        <w:rPr>
          <w:b w:val="1"/>
          <w:rtl w:val="0"/>
        </w:rPr>
        <w:t xml:space="preserve">que terá caráter sigiloso até o final da licitação e será disponibilizado exclusiva e permanentemente aos órgãos de controle externo e interno</w:t>
      </w:r>
      <w:r w:rsidDel="00000000" w:rsidR="00000000" w:rsidRPr="00000000">
        <w:rPr>
          <w:rtl w:val="0"/>
        </w:rPr>
        <w:t xml:space="preserve">. Entretanto, na disputa de lances, o lance final, deverá atingir preço inferior ou igual ao limite máximo constante da </w:t>
      </w:r>
      <w:r w:rsidDel="00000000" w:rsidR="00000000" w:rsidRPr="00000000">
        <w:rPr>
          <w:b w:val="1"/>
          <w:u w:val="single"/>
          <w:rtl w:val="0"/>
        </w:rPr>
        <w:t xml:space="preserve">ESTIMATIVA DE CONTRATAÇÃO</w:t>
      </w:r>
      <w:r w:rsidDel="00000000" w:rsidR="00000000" w:rsidRPr="00000000">
        <w:rPr>
          <w:rtl w:val="0"/>
        </w:rPr>
        <w:t xml:space="preserve">. Caso não seja realizada a disputa de lances, a licitante que cotou na proposta o menor preço deverá reduzi-lo a um valor inferior ou igual ao limite máximo acima especificado.</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8B">
      <w:pPr>
        <w:spacing w:after="120" w:before="120" w:lineRule="auto"/>
        <w:jc w:val="both"/>
        <w:rPr>
          <w:vertAlign w:val="baseline"/>
        </w:rPr>
      </w:pPr>
      <w:r w:rsidDel="00000000" w:rsidR="00000000" w:rsidRPr="00000000">
        <w:rPr>
          <w:b w:val="1"/>
          <w:vertAlign w:val="baseline"/>
          <w:rtl w:val="0"/>
        </w:rPr>
        <w:t xml:space="preserve">4.</w:t>
      </w:r>
      <w:r w:rsidDel="00000000" w:rsidR="00000000" w:rsidRPr="00000000">
        <w:rPr>
          <w:b w:val="1"/>
          <w:rtl w:val="0"/>
        </w:rPr>
        <w:t xml:space="preserve">3</w:t>
      </w:r>
      <w:r w:rsidDel="00000000" w:rsidR="00000000" w:rsidRPr="00000000">
        <w:rPr>
          <w:b w:val="1"/>
          <w:vertAlign w:val="baseline"/>
          <w:rtl w:val="0"/>
        </w:rPr>
        <w:t xml:space="preserve">.</w:t>
      </w:r>
      <w:r w:rsidDel="00000000" w:rsidR="00000000" w:rsidRPr="00000000">
        <w:rPr>
          <w:vertAlign w:val="baseline"/>
          <w:rtl w:val="0"/>
        </w:rPr>
        <w:t xml:space="preserve"> Todas as especificações do objeto contidas na proposta vinculam o licitante.</w:t>
      </w:r>
    </w:p>
    <w:p w:rsidR="00000000" w:rsidDel="00000000" w:rsidP="00000000" w:rsidRDefault="00000000" w:rsidRPr="00000000" w14:paraId="0000008C">
      <w:pPr>
        <w:spacing w:after="120" w:before="120" w:lineRule="auto"/>
        <w:jc w:val="both"/>
        <w:rPr>
          <w:vertAlign w:val="baseline"/>
        </w:rPr>
      </w:pPr>
      <w:r w:rsidDel="00000000" w:rsidR="00000000" w:rsidRPr="00000000">
        <w:rPr>
          <w:b w:val="1"/>
          <w:vertAlign w:val="baseline"/>
          <w:rtl w:val="0"/>
        </w:rPr>
        <w:t xml:space="preserve">4.</w:t>
      </w:r>
      <w:r w:rsidDel="00000000" w:rsidR="00000000" w:rsidRPr="00000000">
        <w:rPr>
          <w:b w:val="1"/>
          <w:rtl w:val="0"/>
        </w:rPr>
        <w:t xml:space="preserve">4</w:t>
      </w:r>
      <w:r w:rsidDel="00000000" w:rsidR="00000000" w:rsidRPr="00000000">
        <w:rPr>
          <w:b w:val="1"/>
          <w:vertAlign w:val="baseline"/>
          <w:rtl w:val="0"/>
        </w:rPr>
        <w:t xml:space="preserve">.</w:t>
      </w:r>
      <w:r w:rsidDel="00000000" w:rsidR="00000000" w:rsidRPr="00000000">
        <w:rPr>
          <w:vertAlign w:val="baseline"/>
          <w:rtl w:val="0"/>
        </w:rPr>
        <w:t xml:space="preserve"> Nos valores propostos estarão inclusos todos os custos operacionais, encargos previdenciários, trabalhistas, tributários, comerciais e quaisquer outros que incidam direta ou indiretamente na execução do objeto.</w:t>
      </w:r>
    </w:p>
    <w:p w:rsidR="00000000" w:rsidDel="00000000" w:rsidP="00000000" w:rsidRDefault="00000000" w:rsidRPr="00000000" w14:paraId="0000008D">
      <w:pPr>
        <w:spacing w:after="120" w:before="120" w:lineRule="auto"/>
        <w:jc w:val="both"/>
        <w:rPr>
          <w:vertAlign w:val="baseline"/>
        </w:rPr>
      </w:pPr>
      <w:r w:rsidDel="00000000" w:rsidR="00000000" w:rsidRPr="00000000">
        <w:rPr>
          <w:b w:val="1"/>
          <w:vertAlign w:val="baseline"/>
          <w:rtl w:val="0"/>
        </w:rPr>
        <w:t xml:space="preserve">4.</w:t>
      </w:r>
      <w:r w:rsidDel="00000000" w:rsidR="00000000" w:rsidRPr="00000000">
        <w:rPr>
          <w:b w:val="1"/>
          <w:rtl w:val="0"/>
        </w:rPr>
        <w:t xml:space="preserve">5</w:t>
      </w:r>
      <w:r w:rsidDel="00000000" w:rsidR="00000000" w:rsidRPr="00000000">
        <w:rPr>
          <w:b w:val="1"/>
          <w:vertAlign w:val="baseline"/>
          <w:rtl w:val="0"/>
        </w:rPr>
        <w:t xml:space="preserve">.</w:t>
      </w:r>
      <w:r w:rsidDel="00000000" w:rsidR="00000000" w:rsidRPr="00000000">
        <w:rPr>
          <w:vertAlign w:val="baseline"/>
          <w:rtl w:val="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000000" w:rsidDel="00000000" w:rsidP="00000000" w:rsidRDefault="00000000" w:rsidRPr="00000000" w14:paraId="0000008E">
      <w:pPr>
        <w:spacing w:after="120" w:before="120" w:lineRule="auto"/>
        <w:jc w:val="both"/>
        <w:rPr>
          <w:vertAlign w:val="baseline"/>
        </w:rPr>
      </w:pPr>
      <w:r w:rsidDel="00000000" w:rsidR="00000000" w:rsidRPr="00000000">
        <w:rPr>
          <w:b w:val="1"/>
          <w:vertAlign w:val="baseline"/>
          <w:rtl w:val="0"/>
        </w:rPr>
        <w:t xml:space="preserve">4.</w:t>
      </w:r>
      <w:r w:rsidDel="00000000" w:rsidR="00000000" w:rsidRPr="00000000">
        <w:rPr>
          <w:b w:val="1"/>
          <w:rtl w:val="0"/>
        </w:rPr>
        <w:t xml:space="preserve">6</w:t>
      </w:r>
      <w:r w:rsidDel="00000000" w:rsidR="00000000" w:rsidRPr="00000000">
        <w:rPr>
          <w:b w:val="1"/>
          <w:vertAlign w:val="baseline"/>
          <w:rtl w:val="0"/>
        </w:rPr>
        <w:t xml:space="preserve">.</w:t>
      </w:r>
      <w:r w:rsidDel="00000000" w:rsidR="00000000" w:rsidRPr="00000000">
        <w:rPr>
          <w:vertAlign w:val="baseline"/>
          <w:rtl w:val="0"/>
        </w:rPr>
        <w:t xml:space="preserve"> Se o regime tributário da empresa implicar no recolhimento de tributos em percentuais variáveis, no momento dos pagamentos, deverão ser retidos na fonte os percentuais estabelecidos na legislação vigente.</w:t>
      </w:r>
    </w:p>
    <w:p w:rsidR="00000000" w:rsidDel="00000000" w:rsidP="00000000" w:rsidRDefault="00000000" w:rsidRPr="00000000" w14:paraId="0000008F">
      <w:pPr>
        <w:spacing w:after="120" w:before="120" w:lineRule="auto"/>
        <w:jc w:val="both"/>
        <w:rPr>
          <w:vertAlign w:val="baseline"/>
        </w:rPr>
      </w:pPr>
      <w:r w:rsidDel="00000000" w:rsidR="00000000" w:rsidRPr="00000000">
        <w:rPr>
          <w:b w:val="1"/>
          <w:vertAlign w:val="baseline"/>
          <w:rtl w:val="0"/>
        </w:rPr>
        <w:t xml:space="preserve">4.</w:t>
      </w:r>
      <w:r w:rsidDel="00000000" w:rsidR="00000000" w:rsidRPr="00000000">
        <w:rPr>
          <w:b w:val="1"/>
          <w:rtl w:val="0"/>
        </w:rPr>
        <w:t xml:space="preserve">7</w:t>
      </w:r>
      <w:r w:rsidDel="00000000" w:rsidR="00000000" w:rsidRPr="00000000">
        <w:rPr>
          <w:b w:val="1"/>
          <w:vertAlign w:val="baseline"/>
          <w:rtl w:val="0"/>
        </w:rPr>
        <w:t xml:space="preserve">.</w:t>
      </w:r>
      <w:r w:rsidDel="00000000" w:rsidR="00000000" w:rsidRPr="00000000">
        <w:rPr>
          <w:vertAlign w:val="baseline"/>
          <w:rtl w:val="0"/>
        </w:rPr>
        <w:t xml:space="preserve">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000000" w:rsidDel="00000000" w:rsidP="00000000" w:rsidRDefault="00000000" w:rsidRPr="00000000" w14:paraId="00000090">
      <w:pPr>
        <w:spacing w:after="120" w:before="120" w:lineRule="auto"/>
        <w:jc w:val="both"/>
        <w:rPr>
          <w:vertAlign w:val="baseline"/>
        </w:rPr>
      </w:pPr>
      <w:r w:rsidDel="00000000" w:rsidR="00000000" w:rsidRPr="00000000">
        <w:rPr>
          <w:b w:val="1"/>
          <w:vertAlign w:val="baseline"/>
          <w:rtl w:val="0"/>
        </w:rPr>
        <w:t xml:space="preserve">4.</w:t>
      </w:r>
      <w:r w:rsidDel="00000000" w:rsidR="00000000" w:rsidRPr="00000000">
        <w:rPr>
          <w:b w:val="1"/>
          <w:rtl w:val="0"/>
        </w:rPr>
        <w:t xml:space="preserve">8</w:t>
      </w:r>
      <w:r w:rsidDel="00000000" w:rsidR="00000000" w:rsidRPr="00000000">
        <w:rPr>
          <w:b w:val="1"/>
          <w:vertAlign w:val="baseline"/>
          <w:rtl w:val="0"/>
        </w:rPr>
        <w:t xml:space="preserve">.</w:t>
      </w:r>
      <w:r w:rsidDel="00000000" w:rsidR="00000000" w:rsidRPr="00000000">
        <w:rPr>
          <w:vertAlign w:val="baseline"/>
          <w:rtl w:val="0"/>
        </w:rPr>
        <w:t xml:space="preserve"> </w:t>
      </w:r>
      <w:sdt>
        <w:sdtPr>
          <w:tag w:val="goog_rdk_11"/>
        </w:sdtPr>
        <w:sdtContent>
          <w:commentRangeStart w:id="11"/>
        </w:sdtContent>
      </w:sdt>
      <w:r w:rsidDel="00000000" w:rsidR="00000000" w:rsidRPr="00000000">
        <w:rPr>
          <w:vertAlign w:val="baseline"/>
          <w:rtl w:val="0"/>
        </w:rPr>
        <w:t xml:space="preserve">O prazo de validade da proposta não será inferior a </w:t>
      </w:r>
      <w:r w:rsidDel="00000000" w:rsidR="00000000" w:rsidRPr="00000000">
        <w:rPr>
          <w:b w:val="1"/>
          <w:vertAlign w:val="baseline"/>
          <w:rtl w:val="0"/>
        </w:rPr>
        <w:t xml:space="preserve">60 (sessenta)</w:t>
      </w:r>
      <w:r w:rsidDel="00000000" w:rsidR="00000000" w:rsidRPr="00000000">
        <w:rPr>
          <w:vertAlign w:val="baseline"/>
          <w:rtl w:val="0"/>
        </w:rPr>
        <w:t xml:space="preserve"> dias, a contar da data de sua apresentação.</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91">
      <w:pPr>
        <w:spacing w:after="120" w:before="120" w:lineRule="auto"/>
        <w:jc w:val="both"/>
        <w:rPr>
          <w:vertAlign w:val="baseline"/>
        </w:rPr>
      </w:pPr>
      <w:r w:rsidDel="00000000" w:rsidR="00000000" w:rsidRPr="00000000">
        <w:rPr>
          <w:b w:val="1"/>
          <w:vertAlign w:val="baseline"/>
          <w:rtl w:val="0"/>
        </w:rPr>
        <w:t xml:space="preserve">4.9.</w:t>
      </w:r>
      <w:r w:rsidDel="00000000" w:rsidR="00000000" w:rsidRPr="00000000">
        <w:rPr>
          <w:vertAlign w:val="baseline"/>
          <w:rtl w:val="0"/>
        </w:rPr>
        <w:t xml:space="preserve"> Os licitantes devem respeitar os preços máximos estabelecidos nas normas de regência de contratações públicas municipais, quando participarem de licitações públicas;</w:t>
      </w:r>
    </w:p>
    <w:p w:rsidR="00000000" w:rsidDel="00000000" w:rsidP="00000000" w:rsidRDefault="00000000" w:rsidRPr="00000000" w14:paraId="00000092">
      <w:pPr>
        <w:spacing w:after="120" w:before="120" w:lineRule="auto"/>
        <w:jc w:val="both"/>
        <w:rPr>
          <w:vertAlign w:val="baseline"/>
        </w:rPr>
      </w:pPr>
      <w:r w:rsidDel="00000000" w:rsidR="00000000" w:rsidRPr="00000000">
        <w:rPr>
          <w:b w:val="1"/>
          <w:vertAlign w:val="baseline"/>
          <w:rtl w:val="0"/>
        </w:rPr>
        <w:t xml:space="preserve">4.</w:t>
      </w:r>
      <w:r w:rsidDel="00000000" w:rsidR="00000000" w:rsidRPr="00000000">
        <w:rPr>
          <w:b w:val="1"/>
          <w:rtl w:val="0"/>
        </w:rPr>
        <w:t xml:space="preserve">10</w:t>
      </w:r>
      <w:r w:rsidDel="00000000" w:rsidR="00000000" w:rsidRPr="00000000">
        <w:rPr>
          <w:b w:val="1"/>
          <w:vertAlign w:val="baseline"/>
          <w:rtl w:val="0"/>
        </w:rPr>
        <w:t xml:space="preserve">.</w:t>
      </w:r>
      <w:r w:rsidDel="00000000" w:rsidR="00000000" w:rsidRPr="00000000">
        <w:rPr>
          <w:vertAlign w:val="baseline"/>
          <w:rtl w:val="0"/>
        </w:rPr>
        <w:t xml:space="preserve"> Caso o critério de julgamento seja o de maior desconto, o preço já decorrente da aplicação do desconto ofertado deverá respeitar os preços máximos previstos no item 4.9.</w:t>
      </w:r>
    </w:p>
    <w:p w:rsidR="00000000" w:rsidDel="00000000" w:rsidP="00000000" w:rsidRDefault="00000000" w:rsidRPr="00000000" w14:paraId="00000093">
      <w:pPr>
        <w:spacing w:after="120" w:before="120" w:lineRule="auto"/>
        <w:jc w:val="both"/>
        <w:rPr>
          <w:vertAlign w:val="baseline"/>
        </w:rPr>
      </w:pPr>
      <w:r w:rsidDel="00000000" w:rsidR="00000000" w:rsidRPr="00000000">
        <w:rPr>
          <w:b w:val="1"/>
          <w:vertAlign w:val="baseline"/>
          <w:rtl w:val="0"/>
        </w:rPr>
        <w:t xml:space="preserve">4.</w:t>
      </w:r>
      <w:r w:rsidDel="00000000" w:rsidR="00000000" w:rsidRPr="00000000">
        <w:rPr>
          <w:b w:val="1"/>
          <w:rtl w:val="0"/>
        </w:rPr>
        <w:t xml:space="preserve">11</w:t>
      </w:r>
      <w:r w:rsidDel="00000000" w:rsidR="00000000" w:rsidRPr="00000000">
        <w:rPr>
          <w:b w:val="1"/>
          <w:vertAlign w:val="baseline"/>
          <w:rtl w:val="0"/>
        </w:rPr>
        <w:t xml:space="preserve">.</w:t>
      </w:r>
      <w:r w:rsidDel="00000000" w:rsidR="00000000" w:rsidRPr="00000000">
        <w:rPr>
          <w:vertAlign w:val="baseline"/>
          <w:rtl w:val="0"/>
        </w:rPr>
        <w:t xml:space="preserve"> O descumprimento das regras supramencionadas pela Administração por parte dos contratados pode ensejar a responsabilização pelo Tribunal de Contas competente,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000000" w:rsidDel="00000000" w:rsidP="00000000" w:rsidRDefault="00000000" w:rsidRPr="00000000" w14:paraId="00000094">
      <w:pPr>
        <w:spacing w:after="120" w:before="120" w:lineRule="auto"/>
        <w:jc w:val="both"/>
        <w:rPr/>
      </w:pPr>
      <w:r w:rsidDel="00000000" w:rsidR="00000000" w:rsidRPr="00000000">
        <w:rPr>
          <w:rtl w:val="0"/>
        </w:rPr>
      </w:r>
    </w:p>
    <w:p w:rsidR="00000000" w:rsidDel="00000000" w:rsidP="00000000" w:rsidRDefault="00000000" w:rsidRPr="00000000" w14:paraId="00000095">
      <w:pPr>
        <w:spacing w:after="120" w:before="120" w:lineRule="auto"/>
        <w:jc w:val="both"/>
        <w:rPr>
          <w:vertAlign w:val="baseline"/>
        </w:rPr>
      </w:pPr>
      <w:r w:rsidDel="00000000" w:rsidR="00000000" w:rsidRPr="00000000">
        <w:rPr>
          <w:b w:val="1"/>
          <w:u w:val="single"/>
          <w:vertAlign w:val="baseline"/>
          <w:rtl w:val="0"/>
        </w:rPr>
        <w:t xml:space="preserve">5. DA ABERTURA DA SESSÃO, CLASSIFICAÇÃO DAS PROPOSTAS E FORMULAÇÃO DE LANCES:</w:t>
      </w:r>
      <w:r w:rsidDel="00000000" w:rsidR="00000000" w:rsidRPr="00000000">
        <w:rPr>
          <w:rtl w:val="0"/>
        </w:rPr>
      </w:r>
    </w:p>
    <w:p w:rsidR="00000000" w:rsidDel="00000000" w:rsidP="00000000" w:rsidRDefault="00000000" w:rsidRPr="00000000" w14:paraId="00000096">
      <w:pPr>
        <w:spacing w:after="120" w:before="120" w:lineRule="auto"/>
        <w:jc w:val="both"/>
        <w:rPr>
          <w:vertAlign w:val="baseline"/>
        </w:rPr>
      </w:pPr>
      <w:r w:rsidDel="00000000" w:rsidR="00000000" w:rsidRPr="00000000">
        <w:rPr>
          <w:b w:val="1"/>
          <w:vertAlign w:val="baseline"/>
          <w:rtl w:val="0"/>
        </w:rPr>
        <w:t xml:space="preserve">5.1.</w:t>
      </w:r>
      <w:r w:rsidDel="00000000" w:rsidR="00000000" w:rsidRPr="00000000">
        <w:rPr>
          <w:vertAlign w:val="baseline"/>
          <w:rtl w:val="0"/>
        </w:rPr>
        <w:t xml:space="preserve"> A abertura da presente licitação dar-se-á automaticamente em sessão pública, por meio de sistema eletrônico, na data, horário e local indicados neste Edital.</w:t>
      </w:r>
    </w:p>
    <w:p w:rsidR="00000000" w:rsidDel="00000000" w:rsidP="00000000" w:rsidRDefault="00000000" w:rsidRPr="00000000" w14:paraId="00000097">
      <w:pPr>
        <w:spacing w:after="120" w:before="120" w:lineRule="auto"/>
        <w:jc w:val="both"/>
        <w:rPr>
          <w:vertAlign w:val="baseline"/>
        </w:rPr>
      </w:pPr>
      <w:r w:rsidDel="00000000" w:rsidR="00000000" w:rsidRPr="00000000">
        <w:rPr>
          <w:b w:val="1"/>
          <w:vertAlign w:val="baseline"/>
          <w:rtl w:val="0"/>
        </w:rPr>
        <w:t xml:space="preserve">5.2.</w:t>
      </w:r>
      <w:r w:rsidDel="00000000" w:rsidR="00000000" w:rsidRPr="00000000">
        <w:rPr>
          <w:vertAlign w:val="baseline"/>
          <w:rtl w:val="0"/>
        </w:rPr>
        <w:t xml:space="preserve"> </w:t>
      </w:r>
      <w:r w:rsidDel="00000000" w:rsidR="00000000" w:rsidRPr="00000000">
        <w:rPr>
          <w:vertAlign w:val="baseline"/>
          <w:rtl w:val="0"/>
        </w:rPr>
        <w:t xml:space="preserve">Os licitantes poderão retirar ou substituir a proposta ou os documentos de habilitação, quando for o caso, anteriormente inseridos no sistema, até a abertura da sessão pública</w:t>
      </w:r>
      <w:r w:rsidDel="00000000" w:rsidR="00000000" w:rsidRPr="00000000">
        <w:rPr>
          <w:vertAlign w:val="baseline"/>
          <w:rtl w:val="0"/>
        </w:rPr>
        <w:t xml:space="preserve">.</w:t>
      </w:r>
    </w:p>
    <w:p w:rsidR="00000000" w:rsidDel="00000000" w:rsidP="00000000" w:rsidRDefault="00000000" w:rsidRPr="00000000" w14:paraId="00000098">
      <w:pPr>
        <w:spacing w:after="120" w:before="120" w:lineRule="auto"/>
        <w:jc w:val="both"/>
        <w:rPr>
          <w:vertAlign w:val="baseline"/>
        </w:rPr>
      </w:pPr>
      <w:r w:rsidDel="00000000" w:rsidR="00000000" w:rsidRPr="00000000">
        <w:rPr>
          <w:b w:val="1"/>
          <w:vertAlign w:val="baseline"/>
          <w:rtl w:val="0"/>
        </w:rPr>
        <w:t xml:space="preserve">5.2.1.</w:t>
      </w:r>
      <w:r w:rsidDel="00000000" w:rsidR="00000000" w:rsidRPr="00000000">
        <w:rPr>
          <w:vertAlign w:val="baseline"/>
          <w:rtl w:val="0"/>
        </w:rPr>
        <w:t xml:space="preserve"> </w:t>
      </w:r>
      <w:r w:rsidDel="00000000" w:rsidR="00000000" w:rsidRPr="00000000">
        <w:rPr>
          <w:b w:val="1"/>
          <w:vertAlign w:val="baseline"/>
          <w:rtl w:val="0"/>
        </w:rPr>
        <w:t xml:space="preserve">Será vedada a identificação da licitante, por qualquer meio ou forma, antes da etapa de lance.</w:t>
      </w:r>
      <w:r w:rsidDel="00000000" w:rsidR="00000000" w:rsidRPr="00000000">
        <w:rPr>
          <w:rtl w:val="0"/>
        </w:rPr>
      </w:r>
    </w:p>
    <w:p w:rsidR="00000000" w:rsidDel="00000000" w:rsidP="00000000" w:rsidRDefault="00000000" w:rsidRPr="00000000" w14:paraId="00000099">
      <w:pPr>
        <w:spacing w:after="120" w:before="120" w:lineRule="auto"/>
        <w:jc w:val="both"/>
        <w:rPr>
          <w:vertAlign w:val="baseline"/>
        </w:rPr>
      </w:pPr>
      <w:r w:rsidDel="00000000" w:rsidR="00000000" w:rsidRPr="00000000">
        <w:rPr>
          <w:b w:val="1"/>
          <w:vertAlign w:val="baseline"/>
          <w:rtl w:val="0"/>
        </w:rPr>
        <w:t xml:space="preserve">5.2.2.</w:t>
      </w:r>
      <w:r w:rsidDel="00000000" w:rsidR="00000000" w:rsidRPr="00000000">
        <w:rPr>
          <w:vertAlign w:val="baseline"/>
          <w:rtl w:val="0"/>
        </w:rPr>
        <w:t xml:space="preserve"> A desclassificação será sempre fundamentada e registrada no sistema, com acompanhamento em tempo real por todos os participantes.</w:t>
      </w:r>
    </w:p>
    <w:p w:rsidR="00000000" w:rsidDel="00000000" w:rsidP="00000000" w:rsidRDefault="00000000" w:rsidRPr="00000000" w14:paraId="0000009A">
      <w:pPr>
        <w:spacing w:after="120" w:before="120" w:lineRule="auto"/>
        <w:jc w:val="both"/>
        <w:rPr>
          <w:vertAlign w:val="baseline"/>
        </w:rPr>
      </w:pPr>
      <w:r w:rsidDel="00000000" w:rsidR="00000000" w:rsidRPr="00000000">
        <w:rPr>
          <w:b w:val="1"/>
          <w:vertAlign w:val="baseline"/>
          <w:rtl w:val="0"/>
        </w:rPr>
        <w:t xml:space="preserve">5.2.3.</w:t>
      </w:r>
      <w:r w:rsidDel="00000000" w:rsidR="00000000" w:rsidRPr="00000000">
        <w:rPr>
          <w:vertAlign w:val="baseline"/>
          <w:rtl w:val="0"/>
        </w:rPr>
        <w:t xml:space="preserve"> A não desclassificação da proposta não impede o seu julgamento definitivo em sentido contrário, levado a efeito na fase de aceitação.</w:t>
      </w:r>
    </w:p>
    <w:p w:rsidR="00000000" w:rsidDel="00000000" w:rsidP="00000000" w:rsidRDefault="00000000" w:rsidRPr="00000000" w14:paraId="0000009B">
      <w:pPr>
        <w:spacing w:after="120" w:before="120" w:lineRule="auto"/>
        <w:jc w:val="both"/>
        <w:rPr>
          <w:vertAlign w:val="baseline"/>
        </w:rPr>
      </w:pPr>
      <w:r w:rsidDel="00000000" w:rsidR="00000000" w:rsidRPr="00000000">
        <w:rPr>
          <w:b w:val="1"/>
          <w:vertAlign w:val="baseline"/>
          <w:rtl w:val="0"/>
        </w:rPr>
        <w:t xml:space="preserve">5.3.</w:t>
      </w:r>
      <w:r w:rsidDel="00000000" w:rsidR="00000000" w:rsidRPr="00000000">
        <w:rPr>
          <w:vertAlign w:val="baseline"/>
          <w:rtl w:val="0"/>
        </w:rPr>
        <w:t xml:space="preserve"> O sistema ordenará automaticamente as propostas classificadas, sendo que somente estas participarão da fase de lances.</w:t>
      </w:r>
    </w:p>
    <w:p w:rsidR="00000000" w:rsidDel="00000000" w:rsidP="00000000" w:rsidRDefault="00000000" w:rsidRPr="00000000" w14:paraId="0000009C">
      <w:pPr>
        <w:spacing w:after="120" w:before="120" w:lineRule="auto"/>
        <w:jc w:val="both"/>
        <w:rPr>
          <w:vertAlign w:val="baseline"/>
        </w:rPr>
      </w:pPr>
      <w:r w:rsidDel="00000000" w:rsidR="00000000" w:rsidRPr="00000000">
        <w:rPr>
          <w:b w:val="1"/>
          <w:vertAlign w:val="baseline"/>
          <w:rtl w:val="0"/>
        </w:rPr>
        <w:t xml:space="preserve">5.4.</w:t>
      </w:r>
      <w:r w:rsidDel="00000000" w:rsidR="00000000" w:rsidRPr="00000000">
        <w:rPr>
          <w:vertAlign w:val="baseline"/>
          <w:rtl w:val="0"/>
        </w:rPr>
        <w:t xml:space="preserve"> O sistema disponibilizará campo próprio para troca de mensagens entre o Pregoeiro e os licitantes.</w:t>
      </w:r>
    </w:p>
    <w:p w:rsidR="00000000" w:rsidDel="00000000" w:rsidP="00000000" w:rsidRDefault="00000000" w:rsidRPr="00000000" w14:paraId="0000009D">
      <w:pPr>
        <w:spacing w:after="120" w:before="120" w:lineRule="auto"/>
        <w:jc w:val="both"/>
        <w:rPr>
          <w:vertAlign w:val="baseline"/>
        </w:rPr>
      </w:pPr>
      <w:r w:rsidDel="00000000" w:rsidR="00000000" w:rsidRPr="00000000">
        <w:rPr>
          <w:b w:val="1"/>
          <w:vertAlign w:val="baseline"/>
          <w:rtl w:val="0"/>
        </w:rPr>
        <w:t xml:space="preserve">5.5.</w:t>
      </w:r>
      <w:r w:rsidDel="00000000" w:rsidR="00000000" w:rsidRPr="00000000">
        <w:rPr>
          <w:vertAlign w:val="baseline"/>
          <w:rtl w:val="0"/>
        </w:rPr>
        <w:t xml:space="preserve"> Iniciada a etapa competitiva, os licitantes deverão encaminhar lances exclusivamente por meio de sistema eletrônico, sendo imediatamente informados do seu recebimento e do valor consignado no registro.</w:t>
      </w:r>
    </w:p>
    <w:p w:rsidR="00000000" w:rsidDel="00000000" w:rsidP="00000000" w:rsidRDefault="00000000" w:rsidRPr="00000000" w14:paraId="0000009E">
      <w:pPr>
        <w:spacing w:after="120" w:before="120" w:lineRule="auto"/>
        <w:jc w:val="both"/>
        <w:rPr>
          <w:vertAlign w:val="baseline"/>
        </w:rPr>
      </w:pPr>
      <w:r w:rsidDel="00000000" w:rsidR="00000000" w:rsidRPr="00000000">
        <w:rPr>
          <w:b w:val="1"/>
          <w:vertAlign w:val="baseline"/>
          <w:rtl w:val="0"/>
        </w:rPr>
        <w:t xml:space="preserve">5.6.</w:t>
      </w:r>
      <w:r w:rsidDel="00000000" w:rsidR="00000000" w:rsidRPr="00000000">
        <w:rPr>
          <w:vertAlign w:val="baseline"/>
          <w:rtl w:val="0"/>
        </w:rPr>
        <w:t xml:space="preserve"> </w:t>
      </w:r>
      <w:sdt>
        <w:sdtPr>
          <w:tag w:val="goog_rdk_12"/>
        </w:sdtPr>
        <w:sdtContent>
          <w:commentRangeStart w:id="12"/>
        </w:sdtContent>
      </w:sdt>
      <w:r w:rsidDel="00000000" w:rsidR="00000000" w:rsidRPr="00000000">
        <w:rPr>
          <w:vertAlign w:val="baseline"/>
          <w:rtl w:val="0"/>
        </w:rPr>
        <w:t xml:space="preserve">O lance deverá ser ofertado pelo valor </w:t>
      </w:r>
      <w:r w:rsidDel="00000000" w:rsidR="00000000" w:rsidRPr="00000000">
        <w:rPr>
          <w:color w:val="ff0000"/>
          <w:vertAlign w:val="baseline"/>
          <w:rtl w:val="0"/>
        </w:rPr>
        <w:t xml:space="preserve">[anual] / [total] / [unitário]</w:t>
      </w:r>
      <w:r w:rsidDel="00000000" w:rsidR="00000000" w:rsidRPr="00000000">
        <w:rPr>
          <w:vertAlign w:val="baseline"/>
          <w:rtl w:val="0"/>
        </w:rPr>
        <w:t xml:space="preserve"> do </w:t>
      </w:r>
      <w:r w:rsidDel="00000000" w:rsidR="00000000" w:rsidRPr="00000000">
        <w:rPr>
          <w:color w:val="ff0000"/>
          <w:vertAlign w:val="baseline"/>
          <w:rtl w:val="0"/>
        </w:rPr>
        <w:t xml:space="preserve">[item] / [grupo]</w:t>
      </w:r>
      <w:r w:rsidDel="00000000" w:rsidR="00000000" w:rsidRPr="00000000">
        <w:rPr>
          <w:vertAlign w:val="baseline"/>
          <w:rtl w:val="0"/>
        </w:rPr>
        <w:t xml:space="preserve">.</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9F">
      <w:pPr>
        <w:spacing w:after="120" w:before="120" w:lineRule="auto"/>
        <w:jc w:val="both"/>
        <w:rPr>
          <w:vertAlign w:val="baseline"/>
        </w:rPr>
      </w:pPr>
      <w:r w:rsidDel="00000000" w:rsidR="00000000" w:rsidRPr="00000000">
        <w:rPr>
          <w:b w:val="1"/>
          <w:vertAlign w:val="baseline"/>
          <w:rtl w:val="0"/>
        </w:rPr>
        <w:t xml:space="preserve">5.7.</w:t>
      </w:r>
      <w:r w:rsidDel="00000000" w:rsidR="00000000" w:rsidRPr="00000000">
        <w:rPr>
          <w:vertAlign w:val="baseline"/>
          <w:rtl w:val="0"/>
        </w:rPr>
        <w:t xml:space="preserve"> Os licitantes poderão oferecer lances sucessivos, observando o horário fixado para abertura da sessão e as regras estabelecidas no Edital.</w:t>
      </w:r>
    </w:p>
    <w:p w:rsidR="00000000" w:rsidDel="00000000" w:rsidP="00000000" w:rsidRDefault="00000000" w:rsidRPr="00000000" w14:paraId="000000A0">
      <w:pPr>
        <w:spacing w:after="120" w:before="120" w:lineRule="auto"/>
        <w:jc w:val="both"/>
        <w:rPr>
          <w:vertAlign w:val="baseline"/>
        </w:rPr>
      </w:pPr>
      <w:r w:rsidDel="00000000" w:rsidR="00000000" w:rsidRPr="00000000">
        <w:rPr>
          <w:b w:val="1"/>
          <w:vertAlign w:val="baseline"/>
          <w:rtl w:val="0"/>
        </w:rPr>
        <w:t xml:space="preserve">5.8.</w:t>
      </w:r>
      <w:r w:rsidDel="00000000" w:rsidR="00000000" w:rsidRPr="00000000">
        <w:rPr>
          <w:vertAlign w:val="baseline"/>
          <w:rtl w:val="0"/>
        </w:rPr>
        <w:t xml:space="preserve"> O licitante somente poderá oferecer lance </w:t>
      </w:r>
      <w:r w:rsidDel="00000000" w:rsidR="00000000" w:rsidRPr="00000000">
        <w:rPr>
          <w:b w:val="1"/>
          <w:color w:val="ff0000"/>
          <w:highlight w:val="yellow"/>
          <w:vertAlign w:val="baseline"/>
          <w:rtl w:val="0"/>
        </w:rPr>
        <w:t xml:space="preserve">de valor inferior ou percentual de desconto superior</w:t>
      </w:r>
      <w:r w:rsidDel="00000000" w:rsidR="00000000" w:rsidRPr="00000000">
        <w:rPr>
          <w:vertAlign w:val="baseline"/>
          <w:rtl w:val="0"/>
        </w:rPr>
        <w:t xml:space="preserve"> ao último por ele ofertado e registrado pelo sistema.</w:t>
      </w:r>
    </w:p>
    <w:p w:rsidR="00000000" w:rsidDel="00000000" w:rsidP="00000000" w:rsidRDefault="00000000" w:rsidRPr="00000000" w14:paraId="000000A1">
      <w:pPr>
        <w:spacing w:after="120" w:before="120" w:lineRule="auto"/>
        <w:jc w:val="both"/>
        <w:rPr>
          <w:vertAlign w:val="baseline"/>
        </w:rPr>
      </w:pPr>
      <w:r w:rsidDel="00000000" w:rsidR="00000000" w:rsidRPr="00000000">
        <w:rPr>
          <w:b w:val="1"/>
          <w:vertAlign w:val="baseline"/>
          <w:rtl w:val="0"/>
        </w:rPr>
        <w:t xml:space="preserve">5.9.</w:t>
      </w:r>
      <w:r w:rsidDel="00000000" w:rsidR="00000000" w:rsidRPr="00000000">
        <w:rPr>
          <w:vertAlign w:val="baseline"/>
          <w:rtl w:val="0"/>
        </w:rPr>
        <w:t xml:space="preserve"> </w:t>
      </w:r>
      <w:sdt>
        <w:sdtPr>
          <w:tag w:val="goog_rdk_13"/>
        </w:sdtPr>
        <w:sdtContent>
          <w:commentRangeStart w:id="13"/>
        </w:sdtContent>
      </w:sdt>
      <w:r w:rsidDel="00000000" w:rsidR="00000000" w:rsidRPr="00000000">
        <w:rPr>
          <w:vertAlign w:val="baseline"/>
          <w:rtl w:val="0"/>
        </w:rPr>
        <w:t xml:space="preserve">O intervalo mínimo de diferença de valores ou percentuais entre os lances, que incidirá tanto em relação aos lances intermediários quanto em relação à proposta que cobrir a melhor oferta deverá ser </w:t>
      </w:r>
      <w:r w:rsidDel="00000000" w:rsidR="00000000" w:rsidRPr="00000000">
        <w:rPr>
          <w:color w:val="000000"/>
          <w:vertAlign w:val="baseline"/>
          <w:rtl w:val="0"/>
        </w:rPr>
        <w:t xml:space="preserve">de</w:t>
      </w:r>
      <w:r w:rsidDel="00000000" w:rsidR="00000000" w:rsidRPr="00000000">
        <w:rPr>
          <w:color w:val="ff0000"/>
          <w:highlight w:val="yellow"/>
          <w:vertAlign w:val="baseline"/>
          <w:rtl w:val="0"/>
        </w:rPr>
        <w:t xml:space="preserve"> ........ (....)</w:t>
      </w:r>
      <w:r w:rsidDel="00000000" w:rsidR="00000000" w:rsidRPr="00000000">
        <w:rPr>
          <w:highlight w:val="yellow"/>
          <w:vertAlign w:val="baseline"/>
          <w:rtl w:val="0"/>
        </w:rPr>
        <w:t xml:space="preserve">.</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A2">
      <w:pPr>
        <w:spacing w:after="120" w:before="120" w:lineRule="auto"/>
        <w:jc w:val="both"/>
        <w:rPr>
          <w:vertAlign w:val="baseline"/>
        </w:rPr>
      </w:pPr>
      <w:r w:rsidDel="00000000" w:rsidR="00000000" w:rsidRPr="00000000">
        <w:rPr>
          <w:b w:val="1"/>
          <w:vertAlign w:val="baseline"/>
          <w:rtl w:val="0"/>
        </w:rPr>
        <w:t xml:space="preserve">5.10.</w:t>
      </w:r>
      <w:r w:rsidDel="00000000" w:rsidR="00000000" w:rsidRPr="00000000">
        <w:rPr>
          <w:vertAlign w:val="baseline"/>
          <w:rtl w:val="0"/>
        </w:rPr>
        <w:t xml:space="preserve"> O licitante poderá, uma única vez, excluir seu último lance ofertado, no intervalo de quinze segundos após o registro no sistema, na hipótese de lance inconsistente ou inexequível.</w:t>
      </w:r>
    </w:p>
    <w:p w:rsidR="00000000" w:rsidDel="00000000" w:rsidP="00000000" w:rsidRDefault="00000000" w:rsidRPr="00000000" w14:paraId="000000A3">
      <w:pPr>
        <w:spacing w:after="120" w:before="120" w:lineRule="auto"/>
        <w:jc w:val="both"/>
        <w:rPr>
          <w:vertAlign w:val="baseline"/>
        </w:rPr>
      </w:pPr>
      <w:sdt>
        <w:sdtPr>
          <w:tag w:val="goog_rdk_14"/>
        </w:sdtPr>
        <w:sdtContent>
          <w:commentRangeStart w:id="14"/>
        </w:sdtContent>
      </w:sdt>
      <w:r w:rsidDel="00000000" w:rsidR="00000000" w:rsidRPr="00000000">
        <w:rPr>
          <w:b w:val="1"/>
          <w:vertAlign w:val="baseline"/>
          <w:rtl w:val="0"/>
        </w:rPr>
        <w:t xml:space="preserve">5.11.</w:t>
      </w:r>
      <w:r w:rsidDel="00000000" w:rsidR="00000000" w:rsidRPr="00000000">
        <w:rPr>
          <w:vertAlign w:val="baseline"/>
          <w:rtl w:val="0"/>
        </w:rPr>
        <w:t xml:space="preserve"> O procedimento seguirá de acordo com o modo de disputa adotado.</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A4">
      <w:pPr>
        <w:spacing w:after="120" w:before="120" w:lineRule="auto"/>
        <w:jc w:val="both"/>
        <w:rPr>
          <w:vertAlign w:val="baseline"/>
        </w:rPr>
      </w:pPr>
      <w:r w:rsidDel="00000000" w:rsidR="00000000" w:rsidRPr="00000000">
        <w:rPr>
          <w:b w:val="1"/>
          <w:vertAlign w:val="baseline"/>
          <w:rtl w:val="0"/>
        </w:rPr>
        <w:t xml:space="preserve">5.12.</w:t>
      </w:r>
      <w:r w:rsidDel="00000000" w:rsidR="00000000" w:rsidRPr="00000000">
        <w:rPr>
          <w:vertAlign w:val="baseline"/>
          <w:rtl w:val="0"/>
        </w:rPr>
        <w:t xml:space="preserve"> Caso seja adotado para o envio de lances no pregão eletrônico o modo de disputa “aberto”, os licitantes apresentarão lances públicos e sucessivos, com prorrogações.</w:t>
      </w:r>
    </w:p>
    <w:p w:rsidR="00000000" w:rsidDel="00000000" w:rsidP="00000000" w:rsidRDefault="00000000" w:rsidRPr="00000000" w14:paraId="000000A5">
      <w:pPr>
        <w:spacing w:after="120" w:before="120" w:lineRule="auto"/>
        <w:jc w:val="both"/>
        <w:rPr>
          <w:vertAlign w:val="baseline"/>
        </w:rPr>
      </w:pPr>
      <w:r w:rsidDel="00000000" w:rsidR="00000000" w:rsidRPr="00000000">
        <w:rPr>
          <w:b w:val="1"/>
          <w:vertAlign w:val="baseline"/>
          <w:rtl w:val="0"/>
        </w:rPr>
        <w:t xml:space="preserve">5.12.1.</w:t>
        <w:tab/>
      </w:r>
      <w:r w:rsidDel="00000000" w:rsidR="00000000" w:rsidRPr="00000000">
        <w:rPr>
          <w:vertAlign w:val="baseline"/>
          <w:rtl w:val="0"/>
        </w:rPr>
        <w:t xml:space="preserve">A etapa de lances da sessão pública terá duração de dez minutos e, após isso, será prorrogada automaticamente pelo sistema quando houver lance ofertado nos últimos dois minutos do período de duração da sessão pública.</w:t>
      </w:r>
    </w:p>
    <w:p w:rsidR="00000000" w:rsidDel="00000000" w:rsidP="00000000" w:rsidRDefault="00000000" w:rsidRPr="00000000" w14:paraId="000000A6">
      <w:pPr>
        <w:spacing w:after="120" w:before="120" w:lineRule="auto"/>
        <w:jc w:val="both"/>
        <w:rPr>
          <w:vertAlign w:val="baseline"/>
        </w:rPr>
      </w:pPr>
      <w:r w:rsidDel="00000000" w:rsidR="00000000" w:rsidRPr="00000000">
        <w:rPr>
          <w:b w:val="1"/>
          <w:vertAlign w:val="baseline"/>
          <w:rtl w:val="0"/>
        </w:rPr>
        <w:t xml:space="preserve">5.12.2.</w:t>
      </w:r>
      <w:r w:rsidDel="00000000" w:rsidR="00000000" w:rsidRPr="00000000">
        <w:rPr>
          <w:vertAlign w:val="baseline"/>
          <w:rtl w:val="0"/>
        </w:rPr>
        <w:tab/>
        <w:t xml:space="preserve">A prorrogação automática da etapa de lances, de que trata o subitem anterior, será de dois minutos e ocorrerá sucessivamente sempre que houver lances enviados </w:t>
      </w:r>
      <w:r w:rsidDel="00000000" w:rsidR="00000000" w:rsidRPr="00000000">
        <w:rPr>
          <w:vertAlign w:val="baseline"/>
          <w:rtl w:val="0"/>
        </w:rPr>
        <w:t xml:space="preserve">nesse</w:t>
      </w:r>
      <w:r w:rsidDel="00000000" w:rsidR="00000000" w:rsidRPr="00000000">
        <w:rPr>
          <w:vertAlign w:val="baseline"/>
          <w:rtl w:val="0"/>
        </w:rPr>
        <w:t xml:space="preserve"> período de prorrogação, inclusive no caso de lances intermediários.</w:t>
      </w:r>
    </w:p>
    <w:p w:rsidR="00000000" w:rsidDel="00000000" w:rsidP="00000000" w:rsidRDefault="00000000" w:rsidRPr="00000000" w14:paraId="000000A7">
      <w:pPr>
        <w:spacing w:after="120" w:before="120" w:lineRule="auto"/>
        <w:jc w:val="both"/>
        <w:rPr>
          <w:vertAlign w:val="baseline"/>
        </w:rPr>
      </w:pPr>
      <w:r w:rsidDel="00000000" w:rsidR="00000000" w:rsidRPr="00000000">
        <w:rPr>
          <w:b w:val="1"/>
          <w:vertAlign w:val="baseline"/>
          <w:rtl w:val="0"/>
        </w:rPr>
        <w:t xml:space="preserve">5.12.3.</w:t>
      </w:r>
      <w:r w:rsidDel="00000000" w:rsidR="00000000" w:rsidRPr="00000000">
        <w:rPr>
          <w:vertAlign w:val="baseline"/>
          <w:rtl w:val="0"/>
        </w:rPr>
        <w:tab/>
        <w:t xml:space="preserve">Não havendo novos lances na forma estabelecida nos itens anteriores, a sessão pública encerrar-se-á automaticamente, e o sistema ordenará e divulgará os lances conforme a ordem final de classificação.</w:t>
      </w:r>
    </w:p>
    <w:p w:rsidR="00000000" w:rsidDel="00000000" w:rsidP="00000000" w:rsidRDefault="00000000" w:rsidRPr="00000000" w14:paraId="000000A8">
      <w:pPr>
        <w:spacing w:after="120" w:before="120" w:lineRule="auto"/>
        <w:jc w:val="both"/>
        <w:rPr>
          <w:vertAlign w:val="baseline"/>
        </w:rPr>
      </w:pPr>
      <w:r w:rsidDel="00000000" w:rsidR="00000000" w:rsidRPr="00000000">
        <w:rPr>
          <w:b w:val="1"/>
          <w:vertAlign w:val="baseline"/>
          <w:rtl w:val="0"/>
        </w:rPr>
        <w:t xml:space="preserve">5.12.4.</w:t>
        <w:tab/>
      </w:r>
      <w:r w:rsidDel="00000000" w:rsidR="00000000" w:rsidRPr="00000000">
        <w:rPr>
          <w:vertAlign w:val="baseline"/>
          <w:rtl w:val="0"/>
        </w:rPr>
        <w:t xml:space="preserve">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000000" w:rsidDel="00000000" w:rsidP="00000000" w:rsidRDefault="00000000" w:rsidRPr="00000000" w14:paraId="000000A9">
      <w:pPr>
        <w:spacing w:after="120" w:before="120" w:lineRule="auto"/>
        <w:jc w:val="both"/>
        <w:rPr>
          <w:vertAlign w:val="baseline"/>
        </w:rPr>
      </w:pPr>
      <w:r w:rsidDel="00000000" w:rsidR="00000000" w:rsidRPr="00000000">
        <w:rPr>
          <w:b w:val="1"/>
          <w:vertAlign w:val="baseline"/>
          <w:rtl w:val="0"/>
        </w:rPr>
        <w:t xml:space="preserve">5.12.5.</w:t>
        <w:tab/>
      </w:r>
      <w:r w:rsidDel="00000000" w:rsidR="00000000" w:rsidRPr="00000000">
        <w:rPr>
          <w:vertAlign w:val="baseline"/>
          <w:rtl w:val="0"/>
        </w:rPr>
        <w:t xml:space="preserve">Após o reinício previsto no item supra, os licitantes serão convocados para apresentar lances intermediários.</w:t>
      </w:r>
    </w:p>
    <w:p w:rsidR="00000000" w:rsidDel="00000000" w:rsidP="00000000" w:rsidRDefault="00000000" w:rsidRPr="00000000" w14:paraId="000000AA">
      <w:pPr>
        <w:spacing w:after="120" w:before="120" w:lineRule="auto"/>
        <w:jc w:val="both"/>
        <w:rPr>
          <w:vertAlign w:val="baseline"/>
        </w:rPr>
      </w:pPr>
      <w:sdt>
        <w:sdtPr>
          <w:tag w:val="goog_rdk_15"/>
        </w:sdtPr>
        <w:sdtContent>
          <w:commentRangeStart w:id="15"/>
        </w:sdtContent>
      </w:sdt>
      <w:r w:rsidDel="00000000" w:rsidR="00000000" w:rsidRPr="00000000">
        <w:rPr>
          <w:b w:val="1"/>
          <w:vertAlign w:val="baseline"/>
          <w:rtl w:val="0"/>
        </w:rPr>
        <w:t xml:space="preserve">5.13.</w:t>
      </w:r>
      <w:r w:rsidDel="00000000" w:rsidR="00000000" w:rsidRPr="00000000">
        <w:rPr>
          <w:vertAlign w:val="baseline"/>
          <w:rtl w:val="0"/>
        </w:rPr>
        <w:t xml:space="preserve"> Caso seja adotado para o envio de lances no pregão eletrônico o modo de disputa “aberto e fechado”, os licitantes apresentarão lances públicos e sucessivos, com lance final e fechado.</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AB">
      <w:pPr>
        <w:spacing w:after="120" w:before="120" w:lineRule="auto"/>
        <w:jc w:val="both"/>
        <w:rPr>
          <w:vertAlign w:val="baseline"/>
        </w:rPr>
      </w:pPr>
      <w:r w:rsidDel="00000000" w:rsidR="00000000" w:rsidRPr="00000000">
        <w:rPr>
          <w:b w:val="1"/>
          <w:vertAlign w:val="baseline"/>
          <w:rtl w:val="0"/>
        </w:rPr>
        <w:t xml:space="preserve">5.13.1.</w:t>
        <w:tab/>
      </w:r>
      <w:r w:rsidDel="00000000" w:rsidR="00000000" w:rsidRPr="00000000">
        <w:rPr>
          <w:vertAlign w:val="baseline"/>
          <w:rtl w:val="0"/>
        </w:rPr>
        <w:t xml:space="preserve">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000000" w:rsidDel="00000000" w:rsidP="00000000" w:rsidRDefault="00000000" w:rsidRPr="00000000" w14:paraId="000000AC">
      <w:pPr>
        <w:spacing w:after="120" w:before="120" w:lineRule="auto"/>
        <w:jc w:val="both"/>
        <w:rPr>
          <w:vertAlign w:val="baseline"/>
        </w:rPr>
      </w:pPr>
      <w:r w:rsidDel="00000000" w:rsidR="00000000" w:rsidRPr="00000000">
        <w:rPr>
          <w:b w:val="1"/>
          <w:vertAlign w:val="baseline"/>
          <w:rtl w:val="0"/>
        </w:rPr>
        <w:t xml:space="preserve">5.13.2.</w:t>
      </w:r>
      <w:r w:rsidDel="00000000" w:rsidR="00000000" w:rsidRPr="00000000">
        <w:rPr>
          <w:vertAlign w:val="baseline"/>
          <w:rtl w:val="0"/>
        </w:rPr>
        <w:tab/>
        <w:t xml:space="preserve">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000000" w:rsidDel="00000000" w:rsidP="00000000" w:rsidRDefault="00000000" w:rsidRPr="00000000" w14:paraId="000000AD">
      <w:pPr>
        <w:spacing w:after="120" w:before="120" w:lineRule="auto"/>
        <w:jc w:val="both"/>
        <w:rPr>
          <w:vertAlign w:val="baseline"/>
        </w:rPr>
      </w:pPr>
      <w:r w:rsidDel="00000000" w:rsidR="00000000" w:rsidRPr="00000000">
        <w:rPr>
          <w:b w:val="1"/>
          <w:vertAlign w:val="baseline"/>
          <w:rtl w:val="0"/>
        </w:rPr>
        <w:t xml:space="preserve">5.13.3.</w:t>
        <w:tab/>
      </w:r>
      <w:r w:rsidDel="00000000" w:rsidR="00000000" w:rsidRPr="00000000">
        <w:rPr>
          <w:vertAlign w:val="baseline"/>
          <w:rtl w:val="0"/>
        </w:rPr>
        <w:t xml:space="preserve">No procedimento de que trata o subitem supra, o licitante poderá optar por manter o seu último lance da etapa aberta, ou por ofertar melhor lance.</w:t>
      </w:r>
    </w:p>
    <w:p w:rsidR="00000000" w:rsidDel="00000000" w:rsidP="00000000" w:rsidRDefault="00000000" w:rsidRPr="00000000" w14:paraId="000000AE">
      <w:pPr>
        <w:spacing w:after="120" w:before="120" w:lineRule="auto"/>
        <w:jc w:val="both"/>
        <w:rPr>
          <w:vertAlign w:val="baseline"/>
        </w:rPr>
      </w:pPr>
      <w:r w:rsidDel="00000000" w:rsidR="00000000" w:rsidRPr="00000000">
        <w:rPr>
          <w:b w:val="1"/>
          <w:vertAlign w:val="baseline"/>
          <w:rtl w:val="0"/>
        </w:rPr>
        <w:t xml:space="preserve">5.13.4.</w:t>
        <w:tab/>
      </w:r>
      <w:r w:rsidDel="00000000" w:rsidR="00000000" w:rsidRPr="00000000">
        <w:rPr>
          <w:vertAlign w:val="baseline"/>
          <w:rtl w:val="0"/>
        </w:rPr>
        <w:t xml:space="preserve">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000000" w:rsidDel="00000000" w:rsidP="00000000" w:rsidRDefault="00000000" w:rsidRPr="00000000" w14:paraId="000000AF">
      <w:pPr>
        <w:spacing w:after="120" w:before="120" w:lineRule="auto"/>
        <w:jc w:val="both"/>
        <w:rPr>
          <w:vertAlign w:val="baseline"/>
        </w:rPr>
      </w:pPr>
      <w:r w:rsidDel="00000000" w:rsidR="00000000" w:rsidRPr="00000000">
        <w:rPr>
          <w:b w:val="1"/>
          <w:vertAlign w:val="baseline"/>
          <w:rtl w:val="0"/>
        </w:rPr>
        <w:t xml:space="preserve">5.13.5.</w:t>
        <w:tab/>
      </w:r>
      <w:r w:rsidDel="00000000" w:rsidR="00000000" w:rsidRPr="00000000">
        <w:rPr>
          <w:vertAlign w:val="baseline"/>
          <w:rtl w:val="0"/>
        </w:rPr>
        <w:t xml:space="preserve">Após o término dos prazos estabelecidos nos itens anteriores, o sistema ordenará e divulgará os lances segundo a ordem crescente de valores.</w:t>
      </w:r>
    </w:p>
    <w:p w:rsidR="00000000" w:rsidDel="00000000" w:rsidP="00000000" w:rsidRDefault="00000000" w:rsidRPr="00000000" w14:paraId="000000B0">
      <w:pPr>
        <w:spacing w:after="120" w:before="120" w:lineRule="auto"/>
        <w:jc w:val="both"/>
        <w:rPr>
          <w:vertAlign w:val="baseline"/>
        </w:rPr>
      </w:pPr>
      <w:sdt>
        <w:sdtPr>
          <w:tag w:val="goog_rdk_16"/>
        </w:sdtPr>
        <w:sdtContent>
          <w:commentRangeStart w:id="16"/>
        </w:sdtContent>
      </w:sdt>
      <w:r w:rsidDel="00000000" w:rsidR="00000000" w:rsidRPr="00000000">
        <w:rPr>
          <w:b w:val="1"/>
          <w:vertAlign w:val="baseline"/>
          <w:rtl w:val="0"/>
        </w:rPr>
        <w:t xml:space="preserve">5.14.</w:t>
      </w:r>
      <w:r w:rsidDel="00000000" w:rsidR="00000000" w:rsidRPr="00000000">
        <w:rPr>
          <w:vertAlign w:val="baseline"/>
          <w:rtl w:val="0"/>
        </w:rPr>
        <w:t xml:space="preserve"> Caso seja adotado para o envio de lances no pregão eletrônico o modo de disputa “fechado e aberto”, poderão participar da etapa aberta somente os licitantes que apresentarem a proposta de menor preço/maior percentual de desconto e os das propostas até 10% (dez por cento) superiores/inferiores àquela, em que os licitantes apresentarão lances públicos e sucessivos, até o encerramento da sessão e eventuais prorrogações.</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B1">
      <w:pPr>
        <w:spacing w:after="120" w:before="120" w:lineRule="auto"/>
        <w:jc w:val="both"/>
        <w:rPr>
          <w:vertAlign w:val="baseline"/>
        </w:rPr>
      </w:pPr>
      <w:r w:rsidDel="00000000" w:rsidR="00000000" w:rsidRPr="00000000">
        <w:rPr>
          <w:b w:val="1"/>
          <w:vertAlign w:val="baseline"/>
          <w:rtl w:val="0"/>
        </w:rPr>
        <w:t xml:space="preserve">5.14.1.</w:t>
      </w:r>
      <w:r w:rsidDel="00000000" w:rsidR="00000000" w:rsidRPr="00000000">
        <w:rPr>
          <w:vertAlign w:val="baseline"/>
          <w:rtl w:val="0"/>
        </w:rPr>
        <w:tab/>
        <w:t xml:space="preserve">Não havendo pelo menos 3 (três) propostas nas condições definidas no item </w:t>
      </w:r>
      <w:r w:rsidDel="00000000" w:rsidR="00000000" w:rsidRPr="00000000">
        <w:rPr>
          <w:b w:val="1"/>
          <w:vertAlign w:val="baseline"/>
          <w:rtl w:val="0"/>
        </w:rPr>
        <w:t xml:space="preserve">5.14</w:t>
      </w:r>
      <w:r w:rsidDel="00000000" w:rsidR="00000000" w:rsidRPr="00000000">
        <w:rPr>
          <w:vertAlign w:val="baseline"/>
          <w:rtl w:val="0"/>
        </w:rPr>
        <w:t xml:space="preserve">, poderão os licitantes que apresentaram as três melhores propostas, consideradas as empatadas, oferecer novos lances sucessivos.</w:t>
      </w:r>
    </w:p>
    <w:p w:rsidR="00000000" w:rsidDel="00000000" w:rsidP="00000000" w:rsidRDefault="00000000" w:rsidRPr="00000000" w14:paraId="000000B2">
      <w:pPr>
        <w:spacing w:after="120" w:before="120" w:lineRule="auto"/>
        <w:jc w:val="both"/>
        <w:rPr>
          <w:vertAlign w:val="baseline"/>
        </w:rPr>
      </w:pPr>
      <w:r w:rsidDel="00000000" w:rsidR="00000000" w:rsidRPr="00000000">
        <w:rPr>
          <w:b w:val="1"/>
          <w:vertAlign w:val="baseline"/>
          <w:rtl w:val="0"/>
        </w:rPr>
        <w:t xml:space="preserve">5.14.2.</w:t>
        <w:tab/>
      </w:r>
      <w:r w:rsidDel="00000000" w:rsidR="00000000" w:rsidRPr="00000000">
        <w:rPr>
          <w:vertAlign w:val="baseline"/>
          <w:rtl w:val="0"/>
        </w:rPr>
        <w:t xml:space="preserve">A etapa de lances da sessão pública terá duração de dez minutos e, após isso, será prorrogada automaticamente pelo sistema quando houver lance ofertado nos últimos dois minutos do período de duração da sessão pública.</w:t>
      </w:r>
    </w:p>
    <w:p w:rsidR="00000000" w:rsidDel="00000000" w:rsidP="00000000" w:rsidRDefault="00000000" w:rsidRPr="00000000" w14:paraId="000000B3">
      <w:pPr>
        <w:spacing w:after="120" w:before="120" w:lineRule="auto"/>
        <w:jc w:val="both"/>
        <w:rPr>
          <w:vertAlign w:val="baseline"/>
        </w:rPr>
      </w:pPr>
      <w:r w:rsidDel="00000000" w:rsidR="00000000" w:rsidRPr="00000000">
        <w:rPr>
          <w:b w:val="1"/>
          <w:vertAlign w:val="baseline"/>
          <w:rtl w:val="0"/>
        </w:rPr>
        <w:t xml:space="preserve">5.14.3.</w:t>
      </w:r>
      <w:r w:rsidDel="00000000" w:rsidR="00000000" w:rsidRPr="00000000">
        <w:rPr>
          <w:vertAlign w:val="baseline"/>
          <w:rtl w:val="0"/>
        </w:rPr>
        <w:tab/>
        <w:t xml:space="preserve">A prorrogação automática da etapa de lances, de que trata o subitem anterior, será de dois minutos e ocorrerá sucessivamente sempre que houver lances enviados nesse período de prorrogação, inclusive no caso de lances intermediários.</w:t>
      </w:r>
    </w:p>
    <w:p w:rsidR="00000000" w:rsidDel="00000000" w:rsidP="00000000" w:rsidRDefault="00000000" w:rsidRPr="00000000" w14:paraId="000000B4">
      <w:pPr>
        <w:spacing w:after="120" w:before="120" w:lineRule="auto"/>
        <w:jc w:val="both"/>
        <w:rPr>
          <w:vertAlign w:val="baseline"/>
        </w:rPr>
      </w:pPr>
      <w:r w:rsidDel="00000000" w:rsidR="00000000" w:rsidRPr="00000000">
        <w:rPr>
          <w:b w:val="1"/>
          <w:vertAlign w:val="baseline"/>
          <w:rtl w:val="0"/>
        </w:rPr>
        <w:t xml:space="preserve">5.14.4.</w:t>
        <w:tab/>
      </w:r>
      <w:r w:rsidDel="00000000" w:rsidR="00000000" w:rsidRPr="00000000">
        <w:rPr>
          <w:vertAlign w:val="baseline"/>
          <w:rtl w:val="0"/>
        </w:rPr>
        <w:t xml:space="preserve">Não havendo novos lances na forma estabelecida nos itens anteriores, a sessão pública encerrar-se-á automaticamente, e o sistema ordenará e divulgará os lances conforme a ordem final de classificação.</w:t>
      </w:r>
    </w:p>
    <w:p w:rsidR="00000000" w:rsidDel="00000000" w:rsidP="00000000" w:rsidRDefault="00000000" w:rsidRPr="00000000" w14:paraId="000000B5">
      <w:pPr>
        <w:spacing w:after="120" w:before="120" w:lineRule="auto"/>
        <w:jc w:val="both"/>
        <w:rPr>
          <w:vertAlign w:val="baseline"/>
        </w:rPr>
      </w:pPr>
      <w:r w:rsidDel="00000000" w:rsidR="00000000" w:rsidRPr="00000000">
        <w:rPr>
          <w:b w:val="1"/>
          <w:vertAlign w:val="baseline"/>
          <w:rtl w:val="0"/>
        </w:rPr>
        <w:t xml:space="preserve">5.14.5.</w:t>
      </w:r>
      <w:r w:rsidDel="00000000" w:rsidR="00000000" w:rsidRPr="00000000">
        <w:rPr>
          <w:vertAlign w:val="baseline"/>
          <w:rtl w:val="0"/>
        </w:rPr>
        <w:tab/>
        <w:t xml:space="preserve">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000000" w:rsidDel="00000000" w:rsidP="00000000" w:rsidRDefault="00000000" w:rsidRPr="00000000" w14:paraId="000000B6">
      <w:pPr>
        <w:spacing w:after="120" w:before="120" w:lineRule="auto"/>
        <w:jc w:val="both"/>
        <w:rPr>
          <w:vertAlign w:val="baseline"/>
        </w:rPr>
      </w:pPr>
      <w:r w:rsidDel="00000000" w:rsidR="00000000" w:rsidRPr="00000000">
        <w:rPr>
          <w:b w:val="1"/>
          <w:vertAlign w:val="baseline"/>
          <w:rtl w:val="0"/>
        </w:rPr>
        <w:t xml:space="preserve">5.14.6.</w:t>
        <w:tab/>
      </w:r>
      <w:r w:rsidDel="00000000" w:rsidR="00000000" w:rsidRPr="00000000">
        <w:rPr>
          <w:vertAlign w:val="baseline"/>
          <w:rtl w:val="0"/>
        </w:rPr>
        <w:t xml:space="preserve">Após o reinício previsto no subitem supra, os licitantes serão convocados para apresentar lances intermediários.  </w:t>
      </w:r>
    </w:p>
    <w:p w:rsidR="00000000" w:rsidDel="00000000" w:rsidP="00000000" w:rsidRDefault="00000000" w:rsidRPr="00000000" w14:paraId="000000B7">
      <w:pPr>
        <w:spacing w:after="120" w:before="120" w:lineRule="auto"/>
        <w:jc w:val="both"/>
        <w:rPr>
          <w:vertAlign w:val="baseline"/>
        </w:rPr>
      </w:pPr>
      <w:r w:rsidDel="00000000" w:rsidR="00000000" w:rsidRPr="00000000">
        <w:rPr>
          <w:b w:val="1"/>
          <w:vertAlign w:val="baseline"/>
          <w:rtl w:val="0"/>
        </w:rPr>
        <w:t xml:space="preserve">5.15.</w:t>
      </w:r>
      <w:r w:rsidDel="00000000" w:rsidR="00000000" w:rsidRPr="00000000">
        <w:rPr>
          <w:vertAlign w:val="baseline"/>
          <w:rtl w:val="0"/>
        </w:rPr>
        <w:t xml:space="preserve"> Após o término dos prazos estabelecidos nos subitens anteriores, o sistema ordenará e divulgará os lances segundo a ordem crescente de valores.</w:t>
      </w:r>
    </w:p>
    <w:p w:rsidR="00000000" w:rsidDel="00000000" w:rsidP="00000000" w:rsidRDefault="00000000" w:rsidRPr="00000000" w14:paraId="000000B8">
      <w:pPr>
        <w:spacing w:after="120" w:before="120" w:lineRule="auto"/>
        <w:jc w:val="both"/>
        <w:rPr>
          <w:vertAlign w:val="baseline"/>
        </w:rPr>
      </w:pPr>
      <w:r w:rsidDel="00000000" w:rsidR="00000000" w:rsidRPr="00000000">
        <w:rPr>
          <w:b w:val="1"/>
          <w:vertAlign w:val="baseline"/>
          <w:rtl w:val="0"/>
        </w:rPr>
        <w:t xml:space="preserve">5.16.</w:t>
      </w:r>
      <w:r w:rsidDel="00000000" w:rsidR="00000000" w:rsidRPr="00000000">
        <w:rPr>
          <w:vertAlign w:val="baseline"/>
          <w:rtl w:val="0"/>
        </w:rPr>
        <w:t xml:space="preserve"> Não serão aceitos dois ou mais lances de mesmo valor, prevalecendo aquele que for recebido e registrado em primeiro lugar. </w:t>
      </w:r>
    </w:p>
    <w:p w:rsidR="00000000" w:rsidDel="00000000" w:rsidP="00000000" w:rsidRDefault="00000000" w:rsidRPr="00000000" w14:paraId="000000B9">
      <w:pPr>
        <w:spacing w:after="120" w:before="120" w:lineRule="auto"/>
        <w:jc w:val="both"/>
        <w:rPr>
          <w:vertAlign w:val="baseline"/>
        </w:rPr>
      </w:pPr>
      <w:r w:rsidDel="00000000" w:rsidR="00000000" w:rsidRPr="00000000">
        <w:rPr>
          <w:b w:val="1"/>
          <w:vertAlign w:val="baseline"/>
          <w:rtl w:val="0"/>
        </w:rPr>
        <w:t xml:space="preserve">5.17.</w:t>
      </w:r>
      <w:r w:rsidDel="00000000" w:rsidR="00000000" w:rsidRPr="00000000">
        <w:rPr>
          <w:vertAlign w:val="baseline"/>
          <w:rtl w:val="0"/>
        </w:rPr>
        <w:t xml:space="preserve"> Durante o transcurso da sessão pública, os licitantes serão informados, em tempo real, do valor do menor lance registrado, vedada a identificação do licitante. </w:t>
      </w:r>
    </w:p>
    <w:p w:rsidR="00000000" w:rsidDel="00000000" w:rsidP="00000000" w:rsidRDefault="00000000" w:rsidRPr="00000000" w14:paraId="000000BA">
      <w:pPr>
        <w:spacing w:after="120" w:before="120" w:lineRule="auto"/>
        <w:jc w:val="both"/>
        <w:rPr>
          <w:highlight w:val="green"/>
          <w:vertAlign w:val="baseline"/>
        </w:rPr>
      </w:pPr>
      <w:r w:rsidDel="00000000" w:rsidR="00000000" w:rsidRPr="00000000">
        <w:rPr>
          <w:b w:val="1"/>
          <w:vertAlign w:val="baseline"/>
          <w:rtl w:val="0"/>
        </w:rPr>
        <w:t xml:space="preserve">5.18.</w:t>
      </w:r>
      <w:r w:rsidDel="00000000" w:rsidR="00000000" w:rsidRPr="00000000">
        <w:rPr>
          <w:vertAlign w:val="baseline"/>
          <w:rtl w:val="0"/>
        </w:rPr>
        <w:t xml:space="preserve"> No caso de desconexão com o Pregoeiro, no decorrer da etapa competitiva do Pregão, o sistema eletrônico poderá permanecer acessível aos licitantes para a recepção dos lances.</w:t>
      </w:r>
      <w:r w:rsidDel="00000000" w:rsidR="00000000" w:rsidRPr="00000000">
        <w:rPr>
          <w:rtl w:val="0"/>
        </w:rPr>
      </w:r>
    </w:p>
    <w:p w:rsidR="00000000" w:rsidDel="00000000" w:rsidP="00000000" w:rsidRDefault="00000000" w:rsidRPr="00000000" w14:paraId="000000BB">
      <w:pPr>
        <w:spacing w:after="120" w:before="120" w:lineRule="auto"/>
        <w:jc w:val="both"/>
        <w:rPr>
          <w:vertAlign w:val="baseline"/>
        </w:rPr>
      </w:pPr>
      <w:r w:rsidDel="00000000" w:rsidR="00000000" w:rsidRPr="00000000">
        <w:rPr>
          <w:b w:val="1"/>
          <w:vertAlign w:val="baseline"/>
          <w:rtl w:val="0"/>
        </w:rPr>
        <w:t xml:space="preserve">5.19</w:t>
      </w:r>
      <w:r w:rsidDel="00000000" w:rsidR="00000000" w:rsidRPr="00000000">
        <w:rPr>
          <w:vertAlign w:val="baseline"/>
          <w:rtl w:val="0"/>
        </w:rPr>
        <w:t xml:space="preserve">. Caso o licitante não apresente lances, concorrerá com o valor de sua proposta.</w:t>
      </w:r>
    </w:p>
    <w:p w:rsidR="00000000" w:rsidDel="00000000" w:rsidP="00000000" w:rsidRDefault="00000000" w:rsidRPr="00000000" w14:paraId="000000BC">
      <w:pPr>
        <w:spacing w:after="120" w:before="120" w:lineRule="auto"/>
        <w:jc w:val="both"/>
        <w:rPr/>
      </w:pPr>
      <w:r w:rsidDel="00000000" w:rsidR="00000000" w:rsidRPr="00000000">
        <w:rPr>
          <w:b w:val="1"/>
          <w:vertAlign w:val="baseline"/>
          <w:rtl w:val="0"/>
        </w:rPr>
        <w:t xml:space="preserve">5.20.</w:t>
      </w:r>
      <w:r w:rsidDel="00000000" w:rsidR="00000000" w:rsidRPr="00000000">
        <w:rPr>
          <w:vertAlign w:val="baseline"/>
          <w:rtl w:val="0"/>
        </w:rPr>
        <w:t xml:space="preserve">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Lei Complementar nº 123/2006, regulamentada pelo Decreto nº </w:t>
      </w:r>
      <w:r w:rsidDel="00000000" w:rsidR="00000000" w:rsidRPr="00000000">
        <w:rPr>
          <w:rtl w:val="0"/>
        </w:rPr>
        <w:t xml:space="preserve">13.735/2016</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BD">
      <w:pPr>
        <w:spacing w:after="120" w:before="120" w:lineRule="auto"/>
        <w:jc w:val="both"/>
        <w:rPr>
          <w:vertAlign w:val="baseline"/>
        </w:rPr>
      </w:pPr>
      <w:r w:rsidDel="00000000" w:rsidR="00000000" w:rsidRPr="00000000">
        <w:rPr>
          <w:b w:val="1"/>
          <w:vertAlign w:val="baseline"/>
          <w:rtl w:val="0"/>
        </w:rPr>
        <w:t xml:space="preserve">5.20.1.</w:t>
      </w:r>
      <w:r w:rsidDel="00000000" w:rsidR="00000000" w:rsidRPr="00000000">
        <w:rPr>
          <w:vertAlign w:val="baseline"/>
          <w:rtl w:val="0"/>
        </w:rPr>
        <w:tab/>
        <w:t xml:space="preserve">Nessas condições, as propostas de microempresas e empresas de pequeno porte que se encontrarem na faixa de até 5% (cinco por cento) acima da melhor proposta ou melhor lance serão consideradas empatadas com a primeira colocada.</w:t>
      </w:r>
    </w:p>
    <w:p w:rsidR="00000000" w:rsidDel="00000000" w:rsidP="00000000" w:rsidRDefault="00000000" w:rsidRPr="00000000" w14:paraId="000000BE">
      <w:pPr>
        <w:spacing w:after="120" w:before="120" w:lineRule="auto"/>
        <w:jc w:val="both"/>
        <w:rPr>
          <w:vertAlign w:val="baseline"/>
        </w:rPr>
      </w:pPr>
      <w:r w:rsidDel="00000000" w:rsidR="00000000" w:rsidRPr="00000000">
        <w:rPr>
          <w:b w:val="1"/>
          <w:vertAlign w:val="baseline"/>
          <w:rtl w:val="0"/>
        </w:rPr>
        <w:t xml:space="preserve">5.20.2.</w:t>
      </w:r>
      <w:r w:rsidDel="00000000" w:rsidR="00000000" w:rsidRPr="00000000">
        <w:rPr>
          <w:vertAlign w:val="baseline"/>
          <w:rtl w:val="0"/>
        </w:rPr>
        <w:tab/>
        <w:t xml:space="preserve">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000000" w:rsidDel="00000000" w:rsidP="00000000" w:rsidRDefault="00000000" w:rsidRPr="00000000" w14:paraId="000000BF">
      <w:pPr>
        <w:spacing w:after="120" w:before="120" w:lineRule="auto"/>
        <w:jc w:val="both"/>
        <w:rPr>
          <w:vertAlign w:val="baseline"/>
        </w:rPr>
      </w:pPr>
      <w:r w:rsidDel="00000000" w:rsidR="00000000" w:rsidRPr="00000000">
        <w:rPr>
          <w:b w:val="1"/>
          <w:vertAlign w:val="baseline"/>
          <w:rtl w:val="0"/>
        </w:rPr>
        <w:t xml:space="preserve">5.20.3.</w:t>
      </w:r>
      <w:r w:rsidDel="00000000" w:rsidR="00000000" w:rsidRPr="00000000">
        <w:rPr>
          <w:vertAlign w:val="baseline"/>
          <w:rtl w:val="0"/>
        </w:rPr>
        <w:tab/>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00000" w:rsidDel="00000000" w:rsidP="00000000" w:rsidRDefault="00000000" w:rsidRPr="00000000" w14:paraId="000000C0">
      <w:pPr>
        <w:spacing w:after="120" w:before="120" w:lineRule="auto"/>
        <w:jc w:val="both"/>
        <w:rPr>
          <w:vertAlign w:val="baseline"/>
        </w:rPr>
      </w:pPr>
      <w:r w:rsidDel="00000000" w:rsidR="00000000" w:rsidRPr="00000000">
        <w:rPr>
          <w:b w:val="1"/>
          <w:vertAlign w:val="baseline"/>
          <w:rtl w:val="0"/>
        </w:rPr>
        <w:t xml:space="preserve">5.20.4.</w:t>
      </w:r>
      <w:r w:rsidDel="00000000" w:rsidR="00000000" w:rsidRPr="00000000">
        <w:rPr>
          <w:vertAlign w:val="baseline"/>
          <w:rtl w:val="0"/>
        </w:rPr>
        <w:tab/>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00000" w:rsidDel="00000000" w:rsidP="00000000" w:rsidRDefault="00000000" w:rsidRPr="00000000" w14:paraId="000000C1">
      <w:pPr>
        <w:spacing w:after="120" w:before="120" w:lineRule="auto"/>
        <w:jc w:val="both"/>
        <w:rPr>
          <w:vertAlign w:val="baseline"/>
        </w:rPr>
      </w:pPr>
      <w:r w:rsidDel="00000000" w:rsidR="00000000" w:rsidRPr="00000000">
        <w:rPr>
          <w:b w:val="1"/>
          <w:vertAlign w:val="baseline"/>
          <w:rtl w:val="0"/>
        </w:rPr>
        <w:t xml:space="preserve">5.21.</w:t>
      </w:r>
      <w:r w:rsidDel="00000000" w:rsidR="00000000" w:rsidRPr="00000000">
        <w:rPr>
          <w:vertAlign w:val="baseline"/>
          <w:rtl w:val="0"/>
        </w:rPr>
        <w:t xml:space="preserve"> Só poderá haver empate entre propostas iguais (não seguidas de lances), ou entre lances finais da fase fechada do modo de disputa aberto e fechado. </w:t>
      </w:r>
    </w:p>
    <w:p w:rsidR="00000000" w:rsidDel="00000000" w:rsidP="00000000" w:rsidRDefault="00000000" w:rsidRPr="00000000" w14:paraId="000000C2">
      <w:pPr>
        <w:spacing w:after="120" w:before="120" w:lineRule="auto"/>
        <w:jc w:val="both"/>
        <w:rPr>
          <w:vertAlign w:val="baseline"/>
        </w:rPr>
      </w:pPr>
      <w:r w:rsidDel="00000000" w:rsidR="00000000" w:rsidRPr="00000000">
        <w:rPr>
          <w:b w:val="1"/>
          <w:vertAlign w:val="baseline"/>
          <w:rtl w:val="0"/>
        </w:rPr>
        <w:t xml:space="preserve">5.21.1.</w:t>
        <w:tab/>
      </w:r>
      <w:r w:rsidDel="00000000" w:rsidR="00000000" w:rsidRPr="00000000">
        <w:rPr>
          <w:vertAlign w:val="baseline"/>
          <w:rtl w:val="0"/>
        </w:rPr>
        <w:t xml:space="preserve">Havendo eventual empate entre propostas ou lances, o critério de desempate será aquele previsto no art. 60, da Lei nº 14.133/2021, nesta ordem:</w:t>
      </w:r>
    </w:p>
    <w:p w:rsidR="00000000" w:rsidDel="00000000" w:rsidP="00000000" w:rsidRDefault="00000000" w:rsidRPr="00000000" w14:paraId="000000C3">
      <w:pPr>
        <w:spacing w:after="120" w:before="120" w:lineRule="auto"/>
        <w:jc w:val="both"/>
        <w:rPr>
          <w:vertAlign w:val="baseline"/>
        </w:rPr>
      </w:pPr>
      <w:r w:rsidDel="00000000" w:rsidR="00000000" w:rsidRPr="00000000">
        <w:rPr>
          <w:b w:val="1"/>
          <w:vertAlign w:val="baseline"/>
          <w:rtl w:val="0"/>
        </w:rPr>
        <w:t xml:space="preserve">5.21.1.1.</w:t>
      </w:r>
      <w:r w:rsidDel="00000000" w:rsidR="00000000" w:rsidRPr="00000000">
        <w:rPr>
          <w:vertAlign w:val="baseline"/>
          <w:rtl w:val="0"/>
        </w:rPr>
        <w:t xml:space="preserve"> Disputa final, hipótese em que os licitantes empatados poderão apresentar nova proposta em ato contínuo à classificação;</w:t>
      </w:r>
    </w:p>
    <w:p w:rsidR="00000000" w:rsidDel="00000000" w:rsidP="00000000" w:rsidRDefault="00000000" w:rsidRPr="00000000" w14:paraId="000000C4">
      <w:pPr>
        <w:spacing w:after="120" w:before="120" w:lineRule="auto"/>
        <w:jc w:val="both"/>
        <w:rPr>
          <w:vertAlign w:val="baseline"/>
        </w:rPr>
      </w:pPr>
      <w:r w:rsidDel="00000000" w:rsidR="00000000" w:rsidRPr="00000000">
        <w:rPr>
          <w:b w:val="1"/>
          <w:vertAlign w:val="baseline"/>
          <w:rtl w:val="0"/>
        </w:rPr>
        <w:t xml:space="preserve">5.21.1.2.</w:t>
      </w:r>
      <w:r w:rsidDel="00000000" w:rsidR="00000000" w:rsidRPr="00000000">
        <w:rPr>
          <w:vertAlign w:val="baseline"/>
          <w:rtl w:val="0"/>
        </w:rPr>
        <w:t xml:space="preserve"> Avaliação do desempenho contratual prévio dos licitantes, para a qual deverão preferencialmente ser utilizados registros cadastrais para efeito de atesto de cumprimento de obrigações previstos nesta Lei;</w:t>
      </w:r>
    </w:p>
    <w:p w:rsidR="00000000" w:rsidDel="00000000" w:rsidP="00000000" w:rsidRDefault="00000000" w:rsidRPr="00000000" w14:paraId="000000C5">
      <w:pPr>
        <w:spacing w:after="120" w:before="120" w:lineRule="auto"/>
        <w:jc w:val="both"/>
        <w:rPr>
          <w:vertAlign w:val="baseline"/>
        </w:rPr>
      </w:pPr>
      <w:r w:rsidDel="00000000" w:rsidR="00000000" w:rsidRPr="00000000">
        <w:rPr>
          <w:b w:val="1"/>
          <w:vertAlign w:val="baseline"/>
          <w:rtl w:val="0"/>
        </w:rPr>
        <w:t xml:space="preserve">5.21.1.3.</w:t>
      </w:r>
      <w:r w:rsidDel="00000000" w:rsidR="00000000" w:rsidRPr="00000000">
        <w:rPr>
          <w:vertAlign w:val="baseline"/>
          <w:rtl w:val="0"/>
        </w:rPr>
        <w:t xml:space="preserve"> Desenvolvimento pelo licitante de ações de equidade entre homens e mulheres no ambiente de trabalho, conforme regulamento;</w:t>
      </w:r>
    </w:p>
    <w:p w:rsidR="00000000" w:rsidDel="00000000" w:rsidP="00000000" w:rsidRDefault="00000000" w:rsidRPr="00000000" w14:paraId="000000C6">
      <w:pPr>
        <w:spacing w:after="120" w:before="120" w:lineRule="auto"/>
        <w:jc w:val="both"/>
        <w:rPr>
          <w:vertAlign w:val="baseline"/>
        </w:rPr>
      </w:pPr>
      <w:r w:rsidDel="00000000" w:rsidR="00000000" w:rsidRPr="00000000">
        <w:rPr>
          <w:b w:val="1"/>
          <w:vertAlign w:val="baseline"/>
          <w:rtl w:val="0"/>
        </w:rPr>
        <w:t xml:space="preserve">5.21.1.4.</w:t>
      </w:r>
      <w:r w:rsidDel="00000000" w:rsidR="00000000" w:rsidRPr="00000000">
        <w:rPr>
          <w:vertAlign w:val="baseline"/>
          <w:rtl w:val="0"/>
        </w:rPr>
        <w:t xml:space="preserve"> Desenvolvimento pelo licitante de programa de integridade, conforme orientações dos órgãos de controle.</w:t>
      </w:r>
    </w:p>
    <w:p w:rsidR="00000000" w:rsidDel="00000000" w:rsidP="00000000" w:rsidRDefault="00000000" w:rsidRPr="00000000" w14:paraId="000000C7">
      <w:pPr>
        <w:spacing w:after="120" w:before="120" w:lineRule="auto"/>
        <w:jc w:val="both"/>
        <w:rPr>
          <w:vertAlign w:val="baseline"/>
        </w:rPr>
      </w:pPr>
      <w:r w:rsidDel="00000000" w:rsidR="00000000" w:rsidRPr="00000000">
        <w:rPr>
          <w:b w:val="1"/>
          <w:vertAlign w:val="baseline"/>
          <w:rtl w:val="0"/>
        </w:rPr>
        <w:t xml:space="preserve">5.21.2.</w:t>
      </w:r>
      <w:r w:rsidDel="00000000" w:rsidR="00000000" w:rsidRPr="00000000">
        <w:rPr>
          <w:vertAlign w:val="baseline"/>
          <w:rtl w:val="0"/>
        </w:rPr>
        <w:tab/>
        <w:t xml:space="preserve">Persistindo o empate, será assegurada preferência, sucessivamente, aos bens e serviços produzidos ou prestados por:</w:t>
      </w:r>
    </w:p>
    <w:p w:rsidR="00000000" w:rsidDel="00000000" w:rsidP="00000000" w:rsidRDefault="00000000" w:rsidRPr="00000000" w14:paraId="000000C8">
      <w:pPr>
        <w:spacing w:after="120" w:before="120" w:lineRule="auto"/>
        <w:jc w:val="both"/>
        <w:rPr>
          <w:vertAlign w:val="baseline"/>
        </w:rPr>
      </w:pPr>
      <w:r w:rsidDel="00000000" w:rsidR="00000000" w:rsidRPr="00000000">
        <w:rPr>
          <w:b w:val="1"/>
          <w:vertAlign w:val="baseline"/>
          <w:rtl w:val="0"/>
        </w:rPr>
        <w:t xml:space="preserve">5.21.2.1.</w:t>
      </w:r>
      <w:r w:rsidDel="00000000" w:rsidR="00000000" w:rsidRPr="00000000">
        <w:rPr>
          <w:vertAlign w:val="baseline"/>
          <w:rtl w:val="0"/>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000000" w:rsidDel="00000000" w:rsidP="00000000" w:rsidRDefault="00000000" w:rsidRPr="00000000" w14:paraId="000000C9">
      <w:pPr>
        <w:spacing w:after="120" w:before="120" w:lineRule="auto"/>
        <w:jc w:val="both"/>
        <w:rPr>
          <w:vertAlign w:val="baseline"/>
        </w:rPr>
      </w:pPr>
      <w:r w:rsidDel="00000000" w:rsidR="00000000" w:rsidRPr="00000000">
        <w:rPr>
          <w:b w:val="1"/>
          <w:vertAlign w:val="baseline"/>
          <w:rtl w:val="0"/>
        </w:rPr>
        <w:t xml:space="preserve">5.21.2.2.</w:t>
      </w:r>
      <w:r w:rsidDel="00000000" w:rsidR="00000000" w:rsidRPr="00000000">
        <w:rPr>
          <w:vertAlign w:val="baseline"/>
          <w:rtl w:val="0"/>
        </w:rPr>
        <w:t xml:space="preserve"> Empresas brasileiras;</w:t>
      </w:r>
    </w:p>
    <w:p w:rsidR="00000000" w:rsidDel="00000000" w:rsidP="00000000" w:rsidRDefault="00000000" w:rsidRPr="00000000" w14:paraId="000000CA">
      <w:pPr>
        <w:spacing w:after="120" w:before="120" w:lineRule="auto"/>
        <w:jc w:val="both"/>
        <w:rPr>
          <w:vertAlign w:val="baseline"/>
        </w:rPr>
      </w:pPr>
      <w:r w:rsidDel="00000000" w:rsidR="00000000" w:rsidRPr="00000000">
        <w:rPr>
          <w:b w:val="1"/>
          <w:vertAlign w:val="baseline"/>
          <w:rtl w:val="0"/>
        </w:rPr>
        <w:t xml:space="preserve">5.21.2.3.</w:t>
      </w:r>
      <w:r w:rsidDel="00000000" w:rsidR="00000000" w:rsidRPr="00000000">
        <w:rPr>
          <w:vertAlign w:val="baseline"/>
          <w:rtl w:val="0"/>
        </w:rPr>
        <w:t xml:space="preserve"> Empresas que invistam em pesquisa e no desenvolvimento de tecnologia no País;</w:t>
      </w:r>
    </w:p>
    <w:p w:rsidR="00000000" w:rsidDel="00000000" w:rsidP="00000000" w:rsidRDefault="00000000" w:rsidRPr="00000000" w14:paraId="000000CB">
      <w:pPr>
        <w:spacing w:after="120" w:before="120" w:lineRule="auto"/>
        <w:jc w:val="both"/>
        <w:rPr>
          <w:vertAlign w:val="baseline"/>
        </w:rPr>
      </w:pPr>
      <w:r w:rsidDel="00000000" w:rsidR="00000000" w:rsidRPr="00000000">
        <w:rPr>
          <w:b w:val="1"/>
          <w:vertAlign w:val="baseline"/>
          <w:rtl w:val="0"/>
        </w:rPr>
        <w:t xml:space="preserve">5.21.2.4.</w:t>
      </w:r>
      <w:r w:rsidDel="00000000" w:rsidR="00000000" w:rsidRPr="00000000">
        <w:rPr>
          <w:vertAlign w:val="baseline"/>
          <w:rtl w:val="0"/>
        </w:rPr>
        <w:t xml:space="preserve"> Empresas que comprovem a prática de mitigação, nos termos da Lei nº 12.187, de 29 de dezembro de 2009.</w:t>
      </w:r>
    </w:p>
    <w:p w:rsidR="00000000" w:rsidDel="00000000" w:rsidP="00000000" w:rsidRDefault="00000000" w:rsidRPr="00000000" w14:paraId="000000CC">
      <w:pPr>
        <w:spacing w:after="120" w:before="120" w:lineRule="auto"/>
        <w:jc w:val="both"/>
        <w:rPr>
          <w:vertAlign w:val="baseline"/>
        </w:rPr>
      </w:pPr>
      <w:r w:rsidDel="00000000" w:rsidR="00000000" w:rsidRPr="00000000">
        <w:rPr>
          <w:b w:val="1"/>
          <w:vertAlign w:val="baseline"/>
          <w:rtl w:val="0"/>
        </w:rPr>
        <w:t xml:space="preserve">5.22.</w:t>
      </w:r>
      <w:r w:rsidDel="00000000" w:rsidR="00000000" w:rsidRPr="00000000">
        <w:rPr>
          <w:vertAlign w:val="baseline"/>
          <w:rtl w:val="0"/>
        </w:rPr>
        <w:t xml:space="preserve">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000000" w:rsidDel="00000000" w:rsidP="00000000" w:rsidRDefault="00000000" w:rsidRPr="00000000" w14:paraId="000000CD">
      <w:pPr>
        <w:spacing w:after="120" w:before="120" w:lineRule="auto"/>
        <w:jc w:val="both"/>
        <w:rPr>
          <w:vertAlign w:val="baseline"/>
        </w:rPr>
      </w:pPr>
      <w:r w:rsidDel="00000000" w:rsidR="00000000" w:rsidRPr="00000000">
        <w:rPr>
          <w:b w:val="1"/>
          <w:vertAlign w:val="baseline"/>
          <w:rtl w:val="0"/>
        </w:rPr>
        <w:t xml:space="preserve">5.22.1.</w:t>
        <w:tab/>
      </w:r>
      <w:r w:rsidDel="00000000" w:rsidR="00000000" w:rsidRPr="00000000">
        <w:rPr>
          <w:vertAlign w:val="baseline"/>
          <w:rtl w:val="0"/>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000000" w:rsidDel="00000000" w:rsidP="00000000" w:rsidRDefault="00000000" w:rsidRPr="00000000" w14:paraId="000000CE">
      <w:pPr>
        <w:spacing w:after="120" w:before="120" w:lineRule="auto"/>
        <w:jc w:val="both"/>
        <w:rPr>
          <w:vertAlign w:val="baseline"/>
        </w:rPr>
      </w:pPr>
      <w:r w:rsidDel="00000000" w:rsidR="00000000" w:rsidRPr="00000000">
        <w:rPr>
          <w:b w:val="1"/>
          <w:vertAlign w:val="baseline"/>
          <w:rtl w:val="0"/>
        </w:rPr>
        <w:t xml:space="preserve">5.22.2.</w:t>
        <w:tab/>
      </w:r>
      <w:r w:rsidDel="00000000" w:rsidR="00000000" w:rsidRPr="00000000">
        <w:rPr>
          <w:vertAlign w:val="baseline"/>
          <w:rtl w:val="0"/>
        </w:rPr>
        <w:t xml:space="preserve">A negociação será realizada por meio do sistema, podendo ser acompanhada pelos demais licitantes.</w:t>
      </w:r>
    </w:p>
    <w:p w:rsidR="00000000" w:rsidDel="00000000" w:rsidP="00000000" w:rsidRDefault="00000000" w:rsidRPr="00000000" w14:paraId="000000CF">
      <w:pPr>
        <w:spacing w:after="120" w:before="120" w:lineRule="auto"/>
        <w:jc w:val="both"/>
        <w:rPr>
          <w:vertAlign w:val="baseline"/>
        </w:rPr>
      </w:pPr>
      <w:r w:rsidDel="00000000" w:rsidR="00000000" w:rsidRPr="00000000">
        <w:rPr>
          <w:b w:val="1"/>
          <w:vertAlign w:val="baseline"/>
          <w:rtl w:val="0"/>
        </w:rPr>
        <w:t xml:space="preserve">5.22.3.</w:t>
      </w:r>
      <w:r w:rsidDel="00000000" w:rsidR="00000000" w:rsidRPr="00000000">
        <w:rPr>
          <w:vertAlign w:val="baseline"/>
          <w:rtl w:val="0"/>
        </w:rPr>
        <w:tab/>
        <w:t xml:space="preserve">O resultado da negociação será divulgado a todos os licitantes e anexado aos autos do processo licitatório.</w:t>
      </w:r>
    </w:p>
    <w:p w:rsidR="00000000" w:rsidDel="00000000" w:rsidP="00000000" w:rsidRDefault="00000000" w:rsidRPr="00000000" w14:paraId="000000D0">
      <w:pPr>
        <w:spacing w:after="120" w:before="120" w:lineRule="auto"/>
        <w:jc w:val="both"/>
        <w:rPr>
          <w:vertAlign w:val="baseline"/>
        </w:rPr>
      </w:pPr>
      <w:sdt>
        <w:sdtPr>
          <w:tag w:val="goog_rdk_17"/>
        </w:sdtPr>
        <w:sdtContent>
          <w:commentRangeStart w:id="17"/>
        </w:sdtContent>
      </w:sdt>
      <w:r w:rsidDel="00000000" w:rsidR="00000000" w:rsidRPr="00000000">
        <w:rPr>
          <w:b w:val="1"/>
          <w:vertAlign w:val="baseline"/>
          <w:rtl w:val="0"/>
        </w:rPr>
        <w:t xml:space="preserve">5.22.4.</w:t>
        <w:tab/>
      </w:r>
      <w:r w:rsidDel="00000000" w:rsidR="00000000" w:rsidRPr="00000000">
        <w:rPr>
          <w:vertAlign w:val="baseline"/>
          <w:rtl w:val="0"/>
        </w:rPr>
        <w:t xml:space="preserve">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D1">
      <w:pPr>
        <w:spacing w:after="120" w:before="120" w:lineRule="auto"/>
        <w:jc w:val="both"/>
        <w:rPr>
          <w:vertAlign w:val="baseline"/>
        </w:rPr>
      </w:pPr>
      <w:r w:rsidDel="00000000" w:rsidR="00000000" w:rsidRPr="00000000">
        <w:rPr>
          <w:b w:val="1"/>
          <w:vertAlign w:val="baseline"/>
          <w:rtl w:val="0"/>
        </w:rPr>
        <w:t xml:space="preserve">5.22.5.</w:t>
      </w:r>
      <w:r w:rsidDel="00000000" w:rsidR="00000000" w:rsidRPr="00000000">
        <w:rPr>
          <w:vertAlign w:val="baseline"/>
          <w:rtl w:val="0"/>
        </w:rPr>
        <w:tab/>
        <w:t xml:space="preserve">É facultado ao pregoeiro prorrogar o prazo estabelecido, a partir de solicitação fundamentada feita no chat pelo licitante, antes de findo o prazo.</w:t>
      </w:r>
    </w:p>
    <w:p w:rsidR="00000000" w:rsidDel="00000000" w:rsidP="00000000" w:rsidRDefault="00000000" w:rsidRPr="00000000" w14:paraId="000000D2">
      <w:pPr>
        <w:spacing w:after="120" w:before="120" w:lineRule="auto"/>
        <w:jc w:val="both"/>
        <w:rPr>
          <w:vertAlign w:val="baseline"/>
        </w:rPr>
      </w:pPr>
      <w:r w:rsidDel="00000000" w:rsidR="00000000" w:rsidRPr="00000000">
        <w:rPr>
          <w:b w:val="1"/>
          <w:vertAlign w:val="baseline"/>
          <w:rtl w:val="0"/>
        </w:rPr>
        <w:t xml:space="preserve">5.23.</w:t>
      </w:r>
      <w:r w:rsidDel="00000000" w:rsidR="00000000" w:rsidRPr="00000000">
        <w:rPr>
          <w:vertAlign w:val="baseline"/>
          <w:rtl w:val="0"/>
        </w:rPr>
        <w:tab/>
        <w:t xml:space="preserve">Após a negociação do preço, o Pregoeiro iniciará a fase de aceitação e julgamento da proposta.</w:t>
      </w:r>
    </w:p>
    <w:p w:rsidR="00000000" w:rsidDel="00000000" w:rsidP="00000000" w:rsidRDefault="00000000" w:rsidRPr="00000000" w14:paraId="000000D3">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0D4">
      <w:pPr>
        <w:spacing w:after="120" w:before="120" w:lineRule="auto"/>
        <w:jc w:val="both"/>
        <w:rPr>
          <w:vertAlign w:val="baseline"/>
        </w:rPr>
      </w:pPr>
      <w:r w:rsidDel="00000000" w:rsidR="00000000" w:rsidRPr="00000000">
        <w:rPr>
          <w:b w:val="1"/>
          <w:u w:val="single"/>
          <w:vertAlign w:val="baseline"/>
          <w:rtl w:val="0"/>
        </w:rPr>
        <w:t xml:space="preserve">6. DA FASE DE JULGAMENTO:</w:t>
      </w:r>
      <w:r w:rsidDel="00000000" w:rsidR="00000000" w:rsidRPr="00000000">
        <w:rPr>
          <w:rtl w:val="0"/>
        </w:rPr>
      </w:r>
    </w:p>
    <w:p w:rsidR="00000000" w:rsidDel="00000000" w:rsidP="00000000" w:rsidRDefault="00000000" w:rsidRPr="00000000" w14:paraId="000000D5">
      <w:pPr>
        <w:spacing w:after="120" w:before="120" w:lineRule="auto"/>
        <w:jc w:val="both"/>
        <w:rPr>
          <w:vertAlign w:val="baseline"/>
        </w:rPr>
      </w:pPr>
      <w:r w:rsidDel="00000000" w:rsidR="00000000" w:rsidRPr="00000000">
        <w:rPr>
          <w:b w:val="1"/>
          <w:vertAlign w:val="baseline"/>
          <w:rtl w:val="0"/>
        </w:rPr>
        <w:t xml:space="preserve">6.1.</w:t>
      </w:r>
      <w:r w:rsidDel="00000000" w:rsidR="00000000" w:rsidRPr="00000000">
        <w:rPr>
          <w:vertAlign w:val="baseline"/>
          <w:rtl w:val="0"/>
        </w:rPr>
        <w:t xml:space="preserve"> Encerrada a etapa de negociação, o pregoeiro verificará se o licitante provisoriamente classificado em primeiro lugar atende às condições de participação no certame, conforme previsto no art. 14 da Lei nº 14.133/2021, legislação correlata e no item</w:t>
      </w:r>
      <w:r w:rsidDel="00000000" w:rsidR="00000000" w:rsidRPr="00000000">
        <w:rPr>
          <w:b w:val="1"/>
          <w:color w:val="ff0000"/>
          <w:vertAlign w:val="baseline"/>
          <w:rtl w:val="0"/>
        </w:rPr>
        <w:t xml:space="preserve"> 2.7</w:t>
      </w:r>
      <w:r w:rsidDel="00000000" w:rsidR="00000000" w:rsidRPr="00000000">
        <w:rPr>
          <w:vertAlign w:val="baseline"/>
          <w:rtl w:val="0"/>
        </w:rPr>
        <w:t xml:space="preserve"> do edital, especialmente quanto à existência de sanção que impeça a participação no certame ou a futura contratação, mediante a consulta aos seguintes cadastros:</w:t>
      </w:r>
    </w:p>
    <w:p w:rsidR="00000000" w:rsidDel="00000000" w:rsidP="00000000" w:rsidRDefault="00000000" w:rsidRPr="00000000" w14:paraId="000000D6">
      <w:pPr>
        <w:spacing w:after="120" w:before="120" w:lineRule="auto"/>
        <w:ind w:firstLine="426"/>
        <w:jc w:val="both"/>
        <w:rPr>
          <w:vertAlign w:val="baseline"/>
        </w:rPr>
      </w:pPr>
      <w:r w:rsidDel="00000000" w:rsidR="00000000" w:rsidRPr="00000000">
        <w:rPr>
          <w:b w:val="1"/>
          <w:vertAlign w:val="baseline"/>
          <w:rtl w:val="0"/>
        </w:rPr>
        <w:t xml:space="preserve">a)</w:t>
      </w:r>
      <w:r w:rsidDel="00000000" w:rsidR="00000000" w:rsidRPr="00000000">
        <w:rPr>
          <w:vertAlign w:val="baseline"/>
          <w:rtl w:val="0"/>
        </w:rPr>
        <w:t xml:space="preserve"> SICAF;  </w:t>
      </w:r>
    </w:p>
    <w:p w:rsidR="00000000" w:rsidDel="00000000" w:rsidP="00000000" w:rsidRDefault="00000000" w:rsidRPr="00000000" w14:paraId="000000D7">
      <w:pPr>
        <w:spacing w:after="120" w:before="120" w:lineRule="auto"/>
        <w:ind w:firstLine="426"/>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Cadastro Nacional de Empresas Inidôneas e Suspensas - CEIS, mantido pela Controladoria-Geral da União (https://www.portaltransparencia.gov.br/sancoes/ceis); e </w:t>
      </w:r>
    </w:p>
    <w:p w:rsidR="00000000" w:rsidDel="00000000" w:rsidP="00000000" w:rsidRDefault="00000000" w:rsidRPr="00000000" w14:paraId="000000D8">
      <w:pPr>
        <w:spacing w:after="120" w:before="120" w:lineRule="auto"/>
        <w:ind w:firstLine="426"/>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Cadastro Nacional de Empresas Punidas – CNEP, mantido pela Controladoria-Geral da União (</w:t>
      </w:r>
      <w:hyperlink r:id="rId9">
        <w:r w:rsidDel="00000000" w:rsidR="00000000" w:rsidRPr="00000000">
          <w:rPr>
            <w:color w:val="0000ff"/>
            <w:u w:val="single"/>
            <w:vertAlign w:val="baseline"/>
            <w:rtl w:val="0"/>
          </w:rPr>
          <w:t xml:space="preserve">https://www.portaltransparencia.gov.br/sancoes/cnep</w:t>
        </w:r>
      </w:hyperlink>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D9">
      <w:pPr>
        <w:spacing w:after="120" w:before="120" w:lineRule="auto"/>
        <w:ind w:firstLine="426"/>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 Lista de Fornecedores Penalizados, mantido pela Central de Licitações da Prefeitura de Fortaleza (</w:t>
      </w:r>
      <w:hyperlink r:id="rId10">
        <w:r w:rsidDel="00000000" w:rsidR="00000000" w:rsidRPr="00000000">
          <w:rPr>
            <w:color w:val="0000ff"/>
            <w:u w:val="single"/>
            <w:vertAlign w:val="baseline"/>
            <w:rtl w:val="0"/>
          </w:rPr>
          <w:t xml:space="preserve">https://compras.sepog.fortaleza.ce.gov.br/publico/fornecedor_penalizado.asp</w:t>
        </w:r>
      </w:hyperlink>
      <w:r w:rsidDel="00000000" w:rsidR="00000000" w:rsidRPr="00000000">
        <w:rPr>
          <w:vertAlign w:val="baseline"/>
          <w:rtl w:val="0"/>
        </w:rPr>
        <w:t xml:space="preserve">). </w:t>
      </w:r>
    </w:p>
    <w:p w:rsidR="00000000" w:rsidDel="00000000" w:rsidP="00000000" w:rsidRDefault="00000000" w:rsidRPr="00000000" w14:paraId="000000DA">
      <w:pPr>
        <w:spacing w:after="120" w:before="120" w:lineRule="auto"/>
        <w:ind w:firstLine="0"/>
        <w:jc w:val="both"/>
        <w:rPr>
          <w:vertAlign w:val="baseline"/>
        </w:rPr>
      </w:pPr>
      <w:r w:rsidDel="00000000" w:rsidR="00000000" w:rsidRPr="00000000">
        <w:rPr>
          <w:b w:val="1"/>
          <w:vertAlign w:val="baseline"/>
          <w:rtl w:val="0"/>
        </w:rPr>
        <w:t xml:space="preserve">6.2.</w:t>
      </w:r>
      <w:r w:rsidDel="00000000" w:rsidR="00000000" w:rsidRPr="00000000">
        <w:rPr>
          <w:vertAlign w:val="baseline"/>
          <w:rtl w:val="0"/>
        </w:rPr>
        <w:t xml:space="preserve"> A consulta aos cadastros será realizada em nome da empresa licitante e também de seu sócio majoritário, por força da vedação de que trata o artigo 12, da Lei n° 8.429, de 1992.</w:t>
      </w:r>
    </w:p>
    <w:p w:rsidR="00000000" w:rsidDel="00000000" w:rsidP="00000000" w:rsidRDefault="00000000" w:rsidRPr="00000000" w14:paraId="000000DB">
      <w:pPr>
        <w:spacing w:after="120" w:before="120" w:lineRule="auto"/>
        <w:jc w:val="both"/>
        <w:rPr>
          <w:vertAlign w:val="baseline"/>
        </w:rPr>
      </w:pPr>
      <w:r w:rsidDel="00000000" w:rsidR="00000000" w:rsidRPr="00000000">
        <w:rPr>
          <w:b w:val="1"/>
          <w:vertAlign w:val="baseline"/>
          <w:rtl w:val="0"/>
        </w:rPr>
        <w:t xml:space="preserve">6.3.</w:t>
      </w:r>
      <w:r w:rsidDel="00000000" w:rsidR="00000000" w:rsidRPr="00000000">
        <w:rPr>
          <w:vertAlign w:val="baseline"/>
          <w:rtl w:val="0"/>
        </w:rPr>
        <w:t xml:space="preserve"> Caso conste na Consulta de Situação do licitante a existência de Ocorrências Impeditivas Indiretas, o Pregoeiro diligenciará para verificar se houve fraude por parte das empresas apontadas no Relatório de Ocorrências Impeditivas Indiretas. (IN nº 3/2018, art. 29, caput)</w:t>
      </w:r>
    </w:p>
    <w:p w:rsidR="00000000" w:rsidDel="00000000" w:rsidP="00000000" w:rsidRDefault="00000000" w:rsidRPr="00000000" w14:paraId="000000DC">
      <w:pPr>
        <w:spacing w:after="120" w:before="120" w:lineRule="auto"/>
        <w:jc w:val="both"/>
        <w:rPr>
          <w:vertAlign w:val="baseline"/>
        </w:rPr>
      </w:pPr>
      <w:r w:rsidDel="00000000" w:rsidR="00000000" w:rsidRPr="00000000">
        <w:rPr>
          <w:b w:val="1"/>
          <w:vertAlign w:val="baseline"/>
          <w:rtl w:val="0"/>
        </w:rPr>
        <w:t xml:space="preserve">6.3.1.</w:t>
      </w:r>
      <w:r w:rsidDel="00000000" w:rsidR="00000000" w:rsidRPr="00000000">
        <w:rPr>
          <w:vertAlign w:val="baseline"/>
          <w:rtl w:val="0"/>
        </w:rPr>
        <w:t xml:space="preserve"> A tentativa de burla será verificada por meio dos vínculos societários, linhas de fornecimento similares, dentre outros. (IN nº 3/2018, art. 29, § 1º).</w:t>
      </w:r>
    </w:p>
    <w:p w:rsidR="00000000" w:rsidDel="00000000" w:rsidP="00000000" w:rsidRDefault="00000000" w:rsidRPr="00000000" w14:paraId="000000DD">
      <w:pPr>
        <w:spacing w:after="120" w:before="120" w:lineRule="auto"/>
        <w:jc w:val="both"/>
        <w:rPr>
          <w:vertAlign w:val="baseline"/>
        </w:rPr>
      </w:pPr>
      <w:r w:rsidDel="00000000" w:rsidR="00000000" w:rsidRPr="00000000">
        <w:rPr>
          <w:b w:val="1"/>
          <w:vertAlign w:val="baseline"/>
          <w:rtl w:val="0"/>
        </w:rPr>
        <w:t xml:space="preserve">6.3.2.</w:t>
      </w:r>
      <w:r w:rsidDel="00000000" w:rsidR="00000000" w:rsidRPr="00000000">
        <w:rPr>
          <w:vertAlign w:val="baseline"/>
          <w:rtl w:val="0"/>
        </w:rPr>
        <w:t xml:space="preserve"> O licitante será convocado para manifestação previamente a uma eventual desclassificação. (IN nº 3/2018, art. 29, § 2º).</w:t>
      </w:r>
    </w:p>
    <w:p w:rsidR="00000000" w:rsidDel="00000000" w:rsidP="00000000" w:rsidRDefault="00000000" w:rsidRPr="00000000" w14:paraId="000000DE">
      <w:pPr>
        <w:spacing w:after="120" w:before="120" w:lineRule="auto"/>
        <w:jc w:val="both"/>
        <w:rPr>
          <w:vertAlign w:val="baseline"/>
        </w:rPr>
      </w:pPr>
      <w:r w:rsidDel="00000000" w:rsidR="00000000" w:rsidRPr="00000000">
        <w:rPr>
          <w:b w:val="1"/>
          <w:vertAlign w:val="baseline"/>
          <w:rtl w:val="0"/>
        </w:rPr>
        <w:t xml:space="preserve">6.3.3.</w:t>
      </w:r>
      <w:r w:rsidDel="00000000" w:rsidR="00000000" w:rsidRPr="00000000">
        <w:rPr>
          <w:vertAlign w:val="baseline"/>
          <w:rtl w:val="0"/>
        </w:rPr>
        <w:t xml:space="preserve"> Constatada a existência de sanção, o licitante será reputado inabilitado, por falta de condição de participação.</w:t>
      </w:r>
    </w:p>
    <w:p w:rsidR="00000000" w:rsidDel="00000000" w:rsidP="00000000" w:rsidRDefault="00000000" w:rsidRPr="00000000" w14:paraId="000000DF">
      <w:pPr>
        <w:spacing w:after="120" w:before="120" w:lineRule="auto"/>
        <w:jc w:val="both"/>
        <w:rPr>
          <w:vertAlign w:val="baseline"/>
        </w:rPr>
      </w:pPr>
      <w:r w:rsidDel="00000000" w:rsidR="00000000" w:rsidRPr="00000000">
        <w:rPr>
          <w:b w:val="1"/>
          <w:vertAlign w:val="baseline"/>
          <w:rtl w:val="0"/>
        </w:rPr>
        <w:t xml:space="preserve">6.4.</w:t>
      </w:r>
      <w:r w:rsidDel="00000000" w:rsidR="00000000" w:rsidRPr="00000000">
        <w:rPr>
          <w:vertAlign w:val="baseline"/>
          <w:rtl w:val="0"/>
        </w:rPr>
        <w:t xml:space="preserve"> Caso atendidas as condições de participação, será iniciado o procedimento de habilitação.</w:t>
      </w:r>
    </w:p>
    <w:p w:rsidR="00000000" w:rsidDel="00000000" w:rsidP="00000000" w:rsidRDefault="00000000" w:rsidRPr="00000000" w14:paraId="000000E0">
      <w:pPr>
        <w:spacing w:after="120" w:before="120" w:lineRule="auto"/>
        <w:jc w:val="both"/>
        <w:rPr>
          <w:vertAlign w:val="baseline"/>
        </w:rPr>
      </w:pPr>
      <w:r w:rsidDel="00000000" w:rsidR="00000000" w:rsidRPr="00000000">
        <w:rPr>
          <w:b w:val="1"/>
          <w:vertAlign w:val="baseline"/>
          <w:rtl w:val="0"/>
        </w:rPr>
        <w:t xml:space="preserve">6.5.</w:t>
      </w:r>
      <w:r w:rsidDel="00000000" w:rsidR="00000000" w:rsidRPr="00000000">
        <w:rPr>
          <w:vertAlign w:val="baseline"/>
          <w:rtl w:val="0"/>
        </w:rPr>
        <w:t xml:space="preserve"> Caso o licitante provisoriamente classificado em primeiro lugar tenha se utilizado de algum tratamento favorecido às ME/EPP’s, o pregoeiro verificará se faz jus ao benefício, em conformidade com os itens 2.5.1 e 3.6 deste edital.</w:t>
      </w:r>
    </w:p>
    <w:p w:rsidR="00000000" w:rsidDel="00000000" w:rsidP="00000000" w:rsidRDefault="00000000" w:rsidRPr="00000000" w14:paraId="000000E1">
      <w:pPr>
        <w:spacing w:after="120" w:before="120" w:lineRule="auto"/>
        <w:jc w:val="both"/>
        <w:rPr>
          <w:vertAlign w:val="baseline"/>
        </w:rPr>
      </w:pPr>
      <w:r w:rsidDel="00000000" w:rsidR="00000000" w:rsidRPr="00000000">
        <w:rPr>
          <w:b w:val="1"/>
          <w:vertAlign w:val="baseline"/>
          <w:rtl w:val="0"/>
        </w:rPr>
        <w:t xml:space="preserve">6.6.</w:t>
      </w:r>
      <w:r w:rsidDel="00000000" w:rsidR="00000000" w:rsidRPr="00000000">
        <w:rPr>
          <w:vertAlign w:val="baseline"/>
          <w:rtl w:val="0"/>
        </w:rPr>
        <w:t xml:space="preserve">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artigo 29 a 35, da IN SEGES nº 73, de 30 de setembro de 2022.</w:t>
      </w:r>
    </w:p>
    <w:p w:rsidR="00000000" w:rsidDel="00000000" w:rsidP="00000000" w:rsidRDefault="00000000" w:rsidRPr="00000000" w14:paraId="000000E2">
      <w:pPr>
        <w:spacing w:after="120" w:before="120" w:lineRule="auto"/>
        <w:jc w:val="both"/>
        <w:rPr>
          <w:vertAlign w:val="baseline"/>
        </w:rPr>
      </w:pPr>
      <w:r w:rsidDel="00000000" w:rsidR="00000000" w:rsidRPr="00000000">
        <w:rPr>
          <w:b w:val="1"/>
          <w:vertAlign w:val="baseline"/>
          <w:rtl w:val="0"/>
        </w:rPr>
        <w:t xml:space="preserve">6.7.</w:t>
      </w:r>
      <w:r w:rsidDel="00000000" w:rsidR="00000000" w:rsidRPr="00000000">
        <w:rPr>
          <w:vertAlign w:val="baseline"/>
          <w:rtl w:val="0"/>
        </w:rPr>
        <w:t xml:space="preserve"> </w:t>
      </w:r>
      <w:r w:rsidDel="00000000" w:rsidR="00000000" w:rsidRPr="00000000">
        <w:rPr>
          <w:b w:val="1"/>
          <w:vertAlign w:val="baseline"/>
          <w:rtl w:val="0"/>
        </w:rPr>
        <w:t xml:space="preserve">Será desclassificada a proposta vencedora que:</w:t>
      </w:r>
      <w:r w:rsidDel="00000000" w:rsidR="00000000" w:rsidRPr="00000000">
        <w:rPr>
          <w:vertAlign w:val="baseline"/>
          <w:rtl w:val="0"/>
        </w:rPr>
        <w:t xml:space="preserve"> </w:t>
      </w:r>
    </w:p>
    <w:p w:rsidR="00000000" w:rsidDel="00000000" w:rsidP="00000000" w:rsidRDefault="00000000" w:rsidRPr="00000000" w14:paraId="000000E3">
      <w:pPr>
        <w:spacing w:after="120" w:before="120" w:lineRule="auto"/>
        <w:jc w:val="both"/>
        <w:rPr>
          <w:vertAlign w:val="baseline"/>
        </w:rPr>
      </w:pPr>
      <w:r w:rsidDel="00000000" w:rsidR="00000000" w:rsidRPr="00000000">
        <w:rPr>
          <w:b w:val="1"/>
          <w:vertAlign w:val="baseline"/>
          <w:rtl w:val="0"/>
        </w:rPr>
        <w:t xml:space="preserve">6.7.1.</w:t>
      </w:r>
      <w:r w:rsidDel="00000000" w:rsidR="00000000" w:rsidRPr="00000000">
        <w:rPr>
          <w:vertAlign w:val="baseline"/>
          <w:rtl w:val="0"/>
        </w:rPr>
        <w:t xml:space="preserve"> Contiver vícios insanáveis;</w:t>
      </w:r>
    </w:p>
    <w:p w:rsidR="00000000" w:rsidDel="00000000" w:rsidP="00000000" w:rsidRDefault="00000000" w:rsidRPr="00000000" w14:paraId="000000E4">
      <w:pPr>
        <w:spacing w:after="120" w:before="120" w:lineRule="auto"/>
        <w:jc w:val="both"/>
        <w:rPr>
          <w:vertAlign w:val="baseline"/>
        </w:rPr>
      </w:pPr>
      <w:r w:rsidDel="00000000" w:rsidR="00000000" w:rsidRPr="00000000">
        <w:rPr>
          <w:b w:val="1"/>
          <w:vertAlign w:val="baseline"/>
          <w:rtl w:val="0"/>
        </w:rPr>
        <w:t xml:space="preserve">6.7.2.</w:t>
      </w:r>
      <w:r w:rsidDel="00000000" w:rsidR="00000000" w:rsidRPr="00000000">
        <w:rPr>
          <w:vertAlign w:val="baseline"/>
          <w:rtl w:val="0"/>
        </w:rPr>
        <w:t xml:space="preserve"> Não obedecer às especificações técnicas contidas no Termo de Referência;</w:t>
      </w:r>
    </w:p>
    <w:p w:rsidR="00000000" w:rsidDel="00000000" w:rsidP="00000000" w:rsidRDefault="00000000" w:rsidRPr="00000000" w14:paraId="000000E5">
      <w:pPr>
        <w:spacing w:after="120" w:before="120" w:lineRule="auto"/>
        <w:jc w:val="both"/>
        <w:rPr>
          <w:vertAlign w:val="baseline"/>
        </w:rPr>
      </w:pPr>
      <w:r w:rsidDel="00000000" w:rsidR="00000000" w:rsidRPr="00000000">
        <w:rPr>
          <w:b w:val="1"/>
          <w:vertAlign w:val="baseline"/>
          <w:rtl w:val="0"/>
        </w:rPr>
        <w:t xml:space="preserve">6.7.3.</w:t>
      </w:r>
      <w:r w:rsidDel="00000000" w:rsidR="00000000" w:rsidRPr="00000000">
        <w:rPr>
          <w:vertAlign w:val="baseline"/>
          <w:rtl w:val="0"/>
        </w:rPr>
        <w:t xml:space="preserve"> Apresentar preços inexequíveis ou permanecerem acima do preço máximo definido para a contratação;</w:t>
      </w:r>
    </w:p>
    <w:p w:rsidR="00000000" w:rsidDel="00000000" w:rsidP="00000000" w:rsidRDefault="00000000" w:rsidRPr="00000000" w14:paraId="000000E6">
      <w:pPr>
        <w:spacing w:after="120" w:before="120" w:lineRule="auto"/>
        <w:jc w:val="both"/>
        <w:rPr>
          <w:vertAlign w:val="baseline"/>
        </w:rPr>
      </w:pPr>
      <w:r w:rsidDel="00000000" w:rsidR="00000000" w:rsidRPr="00000000">
        <w:rPr>
          <w:b w:val="1"/>
          <w:vertAlign w:val="baseline"/>
          <w:rtl w:val="0"/>
        </w:rPr>
        <w:t xml:space="preserve">6.7.4.</w:t>
      </w:r>
      <w:r w:rsidDel="00000000" w:rsidR="00000000" w:rsidRPr="00000000">
        <w:rPr>
          <w:vertAlign w:val="baseline"/>
          <w:rtl w:val="0"/>
        </w:rPr>
        <w:t xml:space="preserve"> Não tiverem sua exequibilidade demonstrada, quando exigido pela Administração;</w:t>
      </w:r>
    </w:p>
    <w:p w:rsidR="00000000" w:rsidDel="00000000" w:rsidP="00000000" w:rsidRDefault="00000000" w:rsidRPr="00000000" w14:paraId="000000E7">
      <w:pPr>
        <w:spacing w:after="120" w:before="120" w:lineRule="auto"/>
        <w:jc w:val="both"/>
        <w:rPr>
          <w:vertAlign w:val="baseline"/>
        </w:rPr>
      </w:pPr>
      <w:r w:rsidDel="00000000" w:rsidR="00000000" w:rsidRPr="00000000">
        <w:rPr>
          <w:b w:val="1"/>
          <w:vertAlign w:val="baseline"/>
          <w:rtl w:val="0"/>
        </w:rPr>
        <w:t xml:space="preserve">6.7.5.</w:t>
      </w:r>
      <w:r w:rsidDel="00000000" w:rsidR="00000000" w:rsidRPr="00000000">
        <w:rPr>
          <w:vertAlign w:val="baseline"/>
          <w:rtl w:val="0"/>
        </w:rPr>
        <w:t xml:space="preserve"> Apresentar desconformidade com quaisquer outras exigências deste Edital ou seus anexos, desde que insanável.</w:t>
      </w:r>
    </w:p>
    <w:p w:rsidR="00000000" w:rsidDel="00000000" w:rsidP="00000000" w:rsidRDefault="00000000" w:rsidRPr="00000000" w14:paraId="000000E8">
      <w:pPr>
        <w:spacing w:after="120" w:before="120" w:lineRule="auto"/>
        <w:jc w:val="both"/>
        <w:rPr>
          <w:vertAlign w:val="baseline"/>
        </w:rPr>
      </w:pPr>
      <w:r w:rsidDel="00000000" w:rsidR="00000000" w:rsidRPr="00000000">
        <w:rPr>
          <w:b w:val="1"/>
          <w:vertAlign w:val="baseline"/>
          <w:rtl w:val="0"/>
        </w:rPr>
        <w:t xml:space="preserve">6.8.</w:t>
      </w:r>
      <w:r w:rsidDel="00000000" w:rsidR="00000000" w:rsidRPr="00000000">
        <w:rPr>
          <w:vertAlign w:val="baseline"/>
          <w:rtl w:val="0"/>
        </w:rPr>
        <w:t xml:space="preserve"> No caso de bens e serviços em geral, é indício de inexequibilidade das propostas valores inferiores a 50% (cinquenta por cento) do valor orçado pela Administração.</w:t>
      </w:r>
    </w:p>
    <w:p w:rsidR="00000000" w:rsidDel="00000000" w:rsidP="00000000" w:rsidRDefault="00000000" w:rsidRPr="00000000" w14:paraId="000000E9">
      <w:pPr>
        <w:spacing w:after="120" w:before="120" w:lineRule="auto"/>
        <w:jc w:val="both"/>
        <w:rPr>
          <w:vertAlign w:val="baseline"/>
        </w:rPr>
      </w:pPr>
      <w:r w:rsidDel="00000000" w:rsidR="00000000" w:rsidRPr="00000000">
        <w:rPr>
          <w:b w:val="1"/>
          <w:vertAlign w:val="baseline"/>
          <w:rtl w:val="0"/>
        </w:rPr>
        <w:t xml:space="preserve">6.8.1. </w:t>
      </w:r>
      <w:r w:rsidDel="00000000" w:rsidR="00000000" w:rsidRPr="00000000">
        <w:rPr>
          <w:vertAlign w:val="baseline"/>
          <w:rtl w:val="0"/>
        </w:rPr>
        <w:t xml:space="preserve">A inexequibilidade, na hipótese de que trata o caput, só será considerada após diligência do pregoeiro, que comprove:</w:t>
      </w:r>
    </w:p>
    <w:p w:rsidR="00000000" w:rsidDel="00000000" w:rsidP="00000000" w:rsidRDefault="00000000" w:rsidRPr="00000000" w14:paraId="000000EA">
      <w:pPr>
        <w:spacing w:after="120" w:before="120" w:lineRule="auto"/>
        <w:jc w:val="both"/>
        <w:rPr>
          <w:vertAlign w:val="baseline"/>
        </w:rPr>
      </w:pPr>
      <w:r w:rsidDel="00000000" w:rsidR="00000000" w:rsidRPr="00000000">
        <w:rPr>
          <w:b w:val="1"/>
          <w:vertAlign w:val="baseline"/>
          <w:rtl w:val="0"/>
        </w:rPr>
        <w:t xml:space="preserve">6.8.1.1.</w:t>
      </w:r>
      <w:r w:rsidDel="00000000" w:rsidR="00000000" w:rsidRPr="00000000">
        <w:rPr>
          <w:vertAlign w:val="baseline"/>
          <w:rtl w:val="0"/>
        </w:rPr>
        <w:t xml:space="preserve"> Que o custo do licitante ultrapassa o valor da proposta; e</w:t>
      </w:r>
    </w:p>
    <w:p w:rsidR="00000000" w:rsidDel="00000000" w:rsidP="00000000" w:rsidRDefault="00000000" w:rsidRPr="00000000" w14:paraId="000000EB">
      <w:pPr>
        <w:spacing w:after="120" w:before="120" w:lineRule="auto"/>
        <w:jc w:val="both"/>
        <w:rPr>
          <w:vertAlign w:val="baseline"/>
        </w:rPr>
      </w:pPr>
      <w:r w:rsidDel="00000000" w:rsidR="00000000" w:rsidRPr="00000000">
        <w:rPr>
          <w:b w:val="1"/>
          <w:vertAlign w:val="baseline"/>
          <w:rtl w:val="0"/>
        </w:rPr>
        <w:t xml:space="preserve">6.8.1.2.</w:t>
      </w:r>
      <w:r w:rsidDel="00000000" w:rsidR="00000000" w:rsidRPr="00000000">
        <w:rPr>
          <w:vertAlign w:val="baseline"/>
          <w:rtl w:val="0"/>
        </w:rPr>
        <w:t xml:space="preserve"> Inexistirem custos de oportunidade capazes de justificar o vulto da oferta.</w:t>
      </w:r>
    </w:p>
    <w:p w:rsidR="00000000" w:rsidDel="00000000" w:rsidP="00000000" w:rsidRDefault="00000000" w:rsidRPr="00000000" w14:paraId="000000EC">
      <w:pPr>
        <w:spacing w:after="120" w:before="120" w:lineRule="auto"/>
        <w:jc w:val="both"/>
        <w:rPr>
          <w:vertAlign w:val="baseline"/>
        </w:rPr>
      </w:pPr>
      <w:r w:rsidDel="00000000" w:rsidR="00000000" w:rsidRPr="00000000">
        <w:rPr>
          <w:b w:val="1"/>
          <w:vertAlign w:val="baseline"/>
          <w:rtl w:val="0"/>
        </w:rPr>
        <w:t xml:space="preserve">6.9.</w:t>
      </w:r>
      <w:r w:rsidDel="00000000" w:rsidR="00000000" w:rsidRPr="00000000">
        <w:rPr>
          <w:vertAlign w:val="baseline"/>
          <w:rtl w:val="0"/>
        </w:rPr>
        <w:t xml:space="preserve"> Em contratação de serviços de engenharia, além das disposições acima, a análise de exequibilidade e sobrepreço considerará o seguinte:</w:t>
      </w:r>
    </w:p>
    <w:p w:rsidR="00000000" w:rsidDel="00000000" w:rsidP="00000000" w:rsidRDefault="00000000" w:rsidRPr="00000000" w14:paraId="000000ED">
      <w:pPr>
        <w:spacing w:after="120" w:before="120" w:lineRule="auto"/>
        <w:jc w:val="both"/>
        <w:rPr>
          <w:vertAlign w:val="baseline"/>
        </w:rPr>
      </w:pPr>
      <w:r w:rsidDel="00000000" w:rsidR="00000000" w:rsidRPr="00000000">
        <w:rPr>
          <w:b w:val="1"/>
          <w:vertAlign w:val="baseline"/>
          <w:rtl w:val="0"/>
        </w:rPr>
        <w:t xml:space="preserve">6.9.1.</w:t>
      </w:r>
      <w:r w:rsidDel="00000000" w:rsidR="00000000" w:rsidRPr="00000000">
        <w:rPr>
          <w:vertAlign w:val="baseline"/>
          <w:rtl w:val="0"/>
        </w:rPr>
        <w:t xml:space="preserve"> Nos regimes de execução por tarefa, empreitada por preço global ou empreitada integral, semi-integrada ou integrada, a caracterização do sobrepreço se dará pela superação do valor global estimado;</w:t>
      </w:r>
    </w:p>
    <w:p w:rsidR="00000000" w:rsidDel="00000000" w:rsidP="00000000" w:rsidRDefault="00000000" w:rsidRPr="00000000" w14:paraId="000000EE">
      <w:pPr>
        <w:spacing w:after="120" w:before="120" w:lineRule="auto"/>
        <w:jc w:val="both"/>
        <w:rPr>
          <w:vertAlign w:val="baseline"/>
        </w:rPr>
      </w:pPr>
      <w:sdt>
        <w:sdtPr>
          <w:tag w:val="goog_rdk_18"/>
        </w:sdtPr>
        <w:sdtContent>
          <w:commentRangeStart w:id="18"/>
        </w:sdtContent>
      </w:sdt>
      <w:r w:rsidDel="00000000" w:rsidR="00000000" w:rsidRPr="00000000">
        <w:rPr>
          <w:b w:val="1"/>
          <w:vertAlign w:val="baseline"/>
          <w:rtl w:val="0"/>
        </w:rPr>
        <w:t xml:space="preserve">6.9.2.</w:t>
      </w:r>
      <w:r w:rsidDel="00000000" w:rsidR="00000000" w:rsidRPr="00000000">
        <w:rPr>
          <w:vertAlign w:val="baseline"/>
          <w:rtl w:val="0"/>
        </w:rPr>
        <w:tab/>
        <w:t xml:space="preserve">No regime de empreitada por preço unitário, a caracterização do sobrepreço se dará pela superação do valor global estimado </w:t>
      </w:r>
      <w:r w:rsidDel="00000000" w:rsidR="00000000" w:rsidRPr="00000000">
        <w:rPr>
          <w:color w:val="000000"/>
          <w:vertAlign w:val="baseline"/>
          <w:rtl w:val="0"/>
        </w:rPr>
        <w:t xml:space="preserve">e </w:t>
      </w:r>
      <w:r w:rsidDel="00000000" w:rsidR="00000000" w:rsidRPr="00000000">
        <w:rPr>
          <w:vertAlign w:val="baseline"/>
          <w:rtl w:val="0"/>
        </w:rPr>
        <w:t xml:space="preserve">pela superação de custo unitário tido como relevante, conforme planilha anexa ao edital</w:t>
      </w:r>
      <w:r w:rsidDel="00000000" w:rsidR="00000000" w:rsidRPr="00000000">
        <w:rPr>
          <w:vertAlign w:val="baseline"/>
          <w:rtl w:val="0"/>
        </w:rPr>
        <w:t xml:space="preserve">;</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EF">
      <w:pPr>
        <w:spacing w:after="120" w:before="120" w:lineRule="auto"/>
        <w:jc w:val="both"/>
        <w:rPr>
          <w:vertAlign w:val="baseline"/>
        </w:rPr>
      </w:pPr>
      <w:r w:rsidDel="00000000" w:rsidR="00000000" w:rsidRPr="00000000">
        <w:rPr>
          <w:b w:val="1"/>
          <w:vertAlign w:val="baseline"/>
          <w:rtl w:val="0"/>
        </w:rPr>
        <w:t xml:space="preserve">6.9.3.</w:t>
      </w:r>
      <w:r w:rsidDel="00000000" w:rsidR="00000000" w:rsidRPr="00000000">
        <w:rPr>
          <w:vertAlign w:val="baseline"/>
          <w:rtl w:val="0"/>
        </w:rPr>
        <w:t xml:space="preserve"> No caso de serviços de engenharia, serão consideradas inexequíveis as propostas cujos valores forem inferiores a 75% (setenta e cinco por cento) do valor orçado pela Administração, independentemente do regime de execução.</w:t>
      </w:r>
    </w:p>
    <w:p w:rsidR="00000000" w:rsidDel="00000000" w:rsidP="00000000" w:rsidRDefault="00000000" w:rsidRPr="00000000" w14:paraId="000000F0">
      <w:pPr>
        <w:spacing w:after="120" w:before="120" w:lineRule="auto"/>
        <w:jc w:val="both"/>
        <w:rPr>
          <w:vertAlign w:val="baseline"/>
        </w:rPr>
      </w:pPr>
      <w:r w:rsidDel="00000000" w:rsidR="00000000" w:rsidRPr="00000000">
        <w:rPr>
          <w:b w:val="1"/>
          <w:vertAlign w:val="baseline"/>
          <w:rtl w:val="0"/>
        </w:rPr>
        <w:t xml:space="preserve">6.9.4.</w:t>
      </w:r>
      <w:r w:rsidDel="00000000" w:rsidR="00000000" w:rsidRPr="00000000">
        <w:rPr>
          <w:vertAlign w:val="baseline"/>
          <w:rtl w:val="0"/>
        </w:rPr>
        <w:t xml:space="preserve">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rsidR="00000000" w:rsidDel="00000000" w:rsidP="00000000" w:rsidRDefault="00000000" w:rsidRPr="00000000" w14:paraId="000000F1">
      <w:pPr>
        <w:spacing w:after="120" w:before="120" w:lineRule="auto"/>
        <w:jc w:val="both"/>
        <w:rPr>
          <w:vertAlign w:val="baseline"/>
        </w:rPr>
      </w:pPr>
      <w:r w:rsidDel="00000000" w:rsidR="00000000" w:rsidRPr="00000000">
        <w:rPr>
          <w:b w:val="1"/>
          <w:vertAlign w:val="baseline"/>
          <w:rtl w:val="0"/>
        </w:rPr>
        <w:t xml:space="preserve">6.10.</w:t>
      </w:r>
      <w:r w:rsidDel="00000000" w:rsidR="00000000" w:rsidRPr="00000000">
        <w:rPr>
          <w:vertAlign w:val="baseline"/>
          <w:rtl w:val="0"/>
        </w:rPr>
        <w:t xml:space="preserve"> Se houver indícios de inexequibilidade da proposta de preço, ou em caso da necessidade de esclarecimentos complementares, poderão ser efetuadas diligências, para que a empresa comprove a exequibilidade da proposta.</w:t>
      </w:r>
    </w:p>
    <w:p w:rsidR="00000000" w:rsidDel="00000000" w:rsidP="00000000" w:rsidRDefault="00000000" w:rsidRPr="00000000" w14:paraId="000000F2">
      <w:pPr>
        <w:spacing w:after="120" w:before="120" w:lineRule="auto"/>
        <w:jc w:val="both"/>
        <w:rPr>
          <w:vertAlign w:val="baseline"/>
        </w:rPr>
      </w:pPr>
      <w:r w:rsidDel="00000000" w:rsidR="00000000" w:rsidRPr="00000000">
        <w:rPr>
          <w:b w:val="1"/>
          <w:vertAlign w:val="baseline"/>
          <w:rtl w:val="0"/>
        </w:rPr>
        <w:t xml:space="preserve">6.11.</w:t>
      </w:r>
      <w:r w:rsidDel="00000000" w:rsidR="00000000" w:rsidRPr="00000000">
        <w:rPr>
          <w:vertAlign w:val="baseline"/>
          <w:rtl w:val="0"/>
        </w:rPr>
        <w:t xml:space="preserve">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000000" w:rsidDel="00000000" w:rsidP="00000000" w:rsidRDefault="00000000" w:rsidRPr="00000000" w14:paraId="000000F3">
      <w:pPr>
        <w:spacing w:after="120" w:before="120" w:lineRule="auto"/>
        <w:jc w:val="both"/>
        <w:rPr>
          <w:highlight w:val="green"/>
        </w:rPr>
      </w:pPr>
      <w:r w:rsidDel="00000000" w:rsidR="00000000" w:rsidRPr="00000000">
        <w:rPr>
          <w:b w:val="1"/>
          <w:vertAlign w:val="baseline"/>
          <w:rtl w:val="0"/>
        </w:rPr>
        <w:t xml:space="preserve">6.11.1.</w:t>
        <w:tab/>
      </w:r>
      <w:r w:rsidDel="00000000" w:rsidR="00000000" w:rsidRPr="00000000">
        <w:rPr>
          <w:vertAlign w:val="baseline"/>
          <w:rtl w:val="0"/>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r w:rsidDel="00000000" w:rsidR="00000000" w:rsidRPr="00000000">
        <w:rPr>
          <w:rtl w:val="0"/>
        </w:rPr>
      </w:r>
    </w:p>
    <w:p w:rsidR="00000000" w:rsidDel="00000000" w:rsidP="00000000" w:rsidRDefault="00000000" w:rsidRPr="00000000" w14:paraId="000000F4">
      <w:pPr>
        <w:spacing w:after="120" w:before="120" w:lineRule="auto"/>
        <w:jc w:val="both"/>
        <w:rPr>
          <w:vertAlign w:val="baseline"/>
        </w:rPr>
      </w:pPr>
      <w:r w:rsidDel="00000000" w:rsidR="00000000" w:rsidRPr="00000000">
        <w:rPr>
          <w:b w:val="1"/>
          <w:vertAlign w:val="baseline"/>
          <w:rtl w:val="0"/>
        </w:rPr>
        <w:t xml:space="preserve">6.1</w:t>
      </w:r>
      <w:r w:rsidDel="00000000" w:rsidR="00000000" w:rsidRPr="00000000">
        <w:rPr>
          <w:b w:val="1"/>
          <w:rtl w:val="0"/>
        </w:rPr>
        <w:t xml:space="preserve">2</w:t>
      </w:r>
      <w:r w:rsidDel="00000000" w:rsidR="00000000" w:rsidRPr="00000000">
        <w:rPr>
          <w:b w:val="1"/>
          <w:vertAlign w:val="baseline"/>
          <w:rtl w:val="0"/>
        </w:rPr>
        <w:t xml:space="preserve">.</w:t>
      </w:r>
      <w:r w:rsidDel="00000000" w:rsidR="00000000" w:rsidRPr="00000000">
        <w:rPr>
          <w:vertAlign w:val="baseline"/>
          <w:rtl w:val="0"/>
        </w:rPr>
        <w:t xml:space="preserve"> Erros no preenchimento da planilha não constituem motivo para a desclassificação da proposta. A planilha </w:t>
      </w:r>
      <w:r w:rsidDel="00000000" w:rsidR="00000000" w:rsidRPr="00000000">
        <w:rPr>
          <w:rtl w:val="0"/>
        </w:rPr>
        <w:t xml:space="preserve">poderá</w:t>
      </w:r>
      <w:r w:rsidDel="00000000" w:rsidR="00000000" w:rsidRPr="00000000">
        <w:rPr>
          <w:vertAlign w:val="baseline"/>
          <w:rtl w:val="0"/>
        </w:rPr>
        <w:t xml:space="preserve"> ser ajustada pelo fornecedor, no prazo indicado no sistema, desde que não haja majoração do preço.</w:t>
      </w:r>
    </w:p>
    <w:p w:rsidR="00000000" w:rsidDel="00000000" w:rsidP="00000000" w:rsidRDefault="00000000" w:rsidRPr="00000000" w14:paraId="000000F5">
      <w:pPr>
        <w:spacing w:after="120" w:before="120" w:lineRule="auto"/>
        <w:jc w:val="both"/>
        <w:rPr>
          <w:vertAlign w:val="baseline"/>
        </w:rPr>
      </w:pPr>
      <w:r w:rsidDel="00000000" w:rsidR="00000000" w:rsidRPr="00000000">
        <w:rPr>
          <w:b w:val="1"/>
          <w:vertAlign w:val="baseline"/>
          <w:rtl w:val="0"/>
        </w:rPr>
        <w:t xml:space="preserve">6.1</w:t>
      </w:r>
      <w:r w:rsidDel="00000000" w:rsidR="00000000" w:rsidRPr="00000000">
        <w:rPr>
          <w:b w:val="1"/>
          <w:rtl w:val="0"/>
        </w:rPr>
        <w:t xml:space="preserve">3</w:t>
      </w:r>
      <w:r w:rsidDel="00000000" w:rsidR="00000000" w:rsidRPr="00000000">
        <w:rPr>
          <w:b w:val="1"/>
          <w:vertAlign w:val="baseline"/>
          <w:rtl w:val="0"/>
        </w:rPr>
        <w:t xml:space="preserve">.1.</w:t>
      </w:r>
      <w:r w:rsidDel="00000000" w:rsidR="00000000" w:rsidRPr="00000000">
        <w:rPr>
          <w:vertAlign w:val="baseline"/>
          <w:rtl w:val="0"/>
        </w:rPr>
        <w:tab/>
        <w:t xml:space="preserve">O ajuste de que trata este dispositivo se limita a sanar erros ou falhas que não alterem a substância das propostas;</w:t>
      </w:r>
    </w:p>
    <w:p w:rsidR="00000000" w:rsidDel="00000000" w:rsidP="00000000" w:rsidRDefault="00000000" w:rsidRPr="00000000" w14:paraId="000000F6">
      <w:pPr>
        <w:spacing w:after="120" w:before="120" w:lineRule="auto"/>
        <w:jc w:val="both"/>
        <w:rPr>
          <w:vertAlign w:val="baseline"/>
        </w:rPr>
      </w:pPr>
      <w:r w:rsidDel="00000000" w:rsidR="00000000" w:rsidRPr="00000000">
        <w:rPr>
          <w:b w:val="1"/>
          <w:vertAlign w:val="baseline"/>
          <w:rtl w:val="0"/>
        </w:rPr>
        <w:t xml:space="preserve">6.1</w:t>
      </w:r>
      <w:r w:rsidDel="00000000" w:rsidR="00000000" w:rsidRPr="00000000">
        <w:rPr>
          <w:b w:val="1"/>
          <w:rtl w:val="0"/>
        </w:rPr>
        <w:t xml:space="preserve">3</w:t>
      </w:r>
      <w:r w:rsidDel="00000000" w:rsidR="00000000" w:rsidRPr="00000000">
        <w:rPr>
          <w:b w:val="1"/>
          <w:vertAlign w:val="baseline"/>
          <w:rtl w:val="0"/>
        </w:rPr>
        <w:t xml:space="preserve">.2.</w:t>
      </w:r>
      <w:r w:rsidDel="00000000" w:rsidR="00000000" w:rsidRPr="00000000">
        <w:rPr>
          <w:vertAlign w:val="baseline"/>
          <w:rtl w:val="0"/>
        </w:rPr>
        <w:tab/>
        <w:t xml:space="preserve">Considera-se erro no preenchimento da planilha passível de correção a indicação de recolhimento de impostos e contribuições na forma do Simples Nacional, quando não cabível esse regime.</w:t>
      </w:r>
    </w:p>
    <w:p w:rsidR="00000000" w:rsidDel="00000000" w:rsidP="00000000" w:rsidRDefault="00000000" w:rsidRPr="00000000" w14:paraId="000000F7">
      <w:pPr>
        <w:spacing w:after="120" w:before="120" w:lineRule="auto"/>
        <w:jc w:val="both"/>
        <w:rPr>
          <w:vertAlign w:val="baseline"/>
        </w:rPr>
      </w:pPr>
      <w:r w:rsidDel="00000000" w:rsidR="00000000" w:rsidRPr="00000000">
        <w:rPr>
          <w:b w:val="1"/>
          <w:vertAlign w:val="baseline"/>
          <w:rtl w:val="0"/>
        </w:rPr>
        <w:t xml:space="preserve">6.1</w:t>
      </w:r>
      <w:r w:rsidDel="00000000" w:rsidR="00000000" w:rsidRPr="00000000">
        <w:rPr>
          <w:b w:val="1"/>
          <w:rtl w:val="0"/>
        </w:rPr>
        <w:t xml:space="preserve">4</w:t>
      </w:r>
      <w:r w:rsidDel="00000000" w:rsidR="00000000" w:rsidRPr="00000000">
        <w:rPr>
          <w:b w:val="1"/>
          <w:vertAlign w:val="baseline"/>
          <w:rtl w:val="0"/>
        </w:rPr>
        <w:t xml:space="preserve">.</w:t>
      </w:r>
      <w:r w:rsidDel="00000000" w:rsidR="00000000" w:rsidRPr="00000000">
        <w:rPr>
          <w:vertAlign w:val="baseline"/>
          <w:rtl w:val="0"/>
        </w:rPr>
        <w:t xml:space="preserve"> Caso o Termo de Referência exija a apresentação de amostra, o licitante classificado em primeiro lugar deverá apresentá-la, conforme disciplinado no Termo de Referência, sob pena de não aceitação da proposta.</w:t>
      </w:r>
    </w:p>
    <w:p w:rsidR="00000000" w:rsidDel="00000000" w:rsidP="00000000" w:rsidRDefault="00000000" w:rsidRPr="00000000" w14:paraId="000000F8">
      <w:pPr>
        <w:spacing w:after="120" w:before="120" w:lineRule="auto"/>
        <w:jc w:val="both"/>
        <w:rPr>
          <w:vertAlign w:val="baseline"/>
        </w:rPr>
      </w:pPr>
      <w:r w:rsidDel="00000000" w:rsidR="00000000" w:rsidRPr="00000000">
        <w:rPr>
          <w:b w:val="1"/>
          <w:vertAlign w:val="baseline"/>
          <w:rtl w:val="0"/>
        </w:rPr>
        <w:t xml:space="preserve">6.1</w:t>
      </w:r>
      <w:r w:rsidDel="00000000" w:rsidR="00000000" w:rsidRPr="00000000">
        <w:rPr>
          <w:b w:val="1"/>
          <w:rtl w:val="0"/>
        </w:rPr>
        <w:t xml:space="preserve">5</w:t>
      </w:r>
      <w:r w:rsidDel="00000000" w:rsidR="00000000" w:rsidRPr="00000000">
        <w:rPr>
          <w:b w:val="1"/>
          <w:vertAlign w:val="baseline"/>
          <w:rtl w:val="0"/>
        </w:rPr>
        <w:t xml:space="preserve">.</w:t>
      </w:r>
      <w:r w:rsidDel="00000000" w:rsidR="00000000" w:rsidRPr="00000000">
        <w:rPr>
          <w:vertAlign w:val="baseline"/>
          <w:rtl w:val="0"/>
        </w:rPr>
        <w:t xml:space="preserve"> Os resultados das avaliações serão divulgados por meio de mensagem no sistema.</w:t>
      </w:r>
    </w:p>
    <w:p w:rsidR="00000000" w:rsidDel="00000000" w:rsidP="00000000" w:rsidRDefault="00000000" w:rsidRPr="00000000" w14:paraId="000000F9">
      <w:pPr>
        <w:spacing w:after="120" w:before="120" w:lineRule="auto"/>
        <w:jc w:val="both"/>
        <w:rPr>
          <w:vertAlign w:val="baseline"/>
        </w:rPr>
      </w:pPr>
      <w:r w:rsidDel="00000000" w:rsidR="00000000" w:rsidRPr="00000000">
        <w:rPr>
          <w:b w:val="1"/>
          <w:vertAlign w:val="baseline"/>
          <w:rtl w:val="0"/>
        </w:rPr>
        <w:t xml:space="preserve">6.1</w:t>
      </w:r>
      <w:r w:rsidDel="00000000" w:rsidR="00000000" w:rsidRPr="00000000">
        <w:rPr>
          <w:b w:val="1"/>
          <w:rtl w:val="0"/>
        </w:rPr>
        <w:t xml:space="preserve">6</w:t>
      </w:r>
      <w:r w:rsidDel="00000000" w:rsidR="00000000" w:rsidRPr="00000000">
        <w:rPr>
          <w:b w:val="1"/>
          <w:vertAlign w:val="baseline"/>
          <w:rtl w:val="0"/>
        </w:rPr>
        <w:t xml:space="preserve">.</w:t>
      </w:r>
      <w:r w:rsidDel="00000000" w:rsidR="00000000" w:rsidRPr="00000000">
        <w:rPr>
          <w:vertAlign w:val="baseline"/>
          <w:rtl w:val="0"/>
        </w:rPr>
        <w:t xml:space="preserve"> No caso de não haver entrega da amostra ou ocorrer atraso na entrega, sem justificativa aceita pelo Pregoeiro, ou havendo entrega de amostra fora das especificações previstas neste Edital, a proposta do licitante será recusada.</w:t>
      </w:r>
    </w:p>
    <w:p w:rsidR="00000000" w:rsidDel="00000000" w:rsidP="00000000" w:rsidRDefault="00000000" w:rsidRPr="00000000" w14:paraId="000000FA">
      <w:pPr>
        <w:spacing w:after="120" w:before="120" w:lineRule="auto"/>
        <w:jc w:val="both"/>
        <w:rPr>
          <w:vertAlign w:val="baseline"/>
        </w:rPr>
      </w:pPr>
      <w:sdt>
        <w:sdtPr>
          <w:tag w:val="goog_rdk_19"/>
        </w:sdtPr>
        <w:sdtContent>
          <w:commentRangeStart w:id="19"/>
        </w:sdtContent>
      </w:sdt>
      <w:r w:rsidDel="00000000" w:rsidR="00000000" w:rsidRPr="00000000">
        <w:rPr>
          <w:b w:val="1"/>
          <w:vertAlign w:val="baseline"/>
          <w:rtl w:val="0"/>
        </w:rPr>
        <w:t xml:space="preserve">6.1</w:t>
      </w:r>
      <w:r w:rsidDel="00000000" w:rsidR="00000000" w:rsidRPr="00000000">
        <w:rPr>
          <w:b w:val="1"/>
          <w:rtl w:val="0"/>
        </w:rPr>
        <w:t xml:space="preserve">7</w:t>
      </w:r>
      <w:r w:rsidDel="00000000" w:rsidR="00000000" w:rsidRPr="00000000">
        <w:rPr>
          <w:b w:val="1"/>
          <w:vertAlign w:val="baseline"/>
          <w:rtl w:val="0"/>
        </w:rPr>
        <w:t xml:space="preserve">.</w:t>
      </w:r>
      <w:r w:rsidDel="00000000" w:rsidR="00000000" w:rsidRPr="00000000">
        <w:rPr>
          <w:vertAlign w:val="baseline"/>
          <w:rtl w:val="0"/>
        </w:rPr>
        <w:t xml:space="preserve"> 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FB">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0FC">
      <w:pPr>
        <w:spacing w:after="120" w:before="120" w:lineRule="auto"/>
        <w:jc w:val="both"/>
        <w:rPr>
          <w:vertAlign w:val="baseline"/>
        </w:rPr>
      </w:pPr>
      <w:r w:rsidDel="00000000" w:rsidR="00000000" w:rsidRPr="00000000">
        <w:rPr>
          <w:b w:val="1"/>
          <w:u w:val="single"/>
          <w:vertAlign w:val="baseline"/>
          <w:rtl w:val="0"/>
        </w:rPr>
        <w:t xml:space="preserve">7. DA FASE DE HABILITAÇÃO:</w:t>
      </w:r>
      <w:r w:rsidDel="00000000" w:rsidR="00000000" w:rsidRPr="00000000">
        <w:rPr>
          <w:rtl w:val="0"/>
        </w:rPr>
      </w:r>
    </w:p>
    <w:p w:rsidR="00000000" w:rsidDel="00000000" w:rsidP="00000000" w:rsidRDefault="00000000" w:rsidRPr="00000000" w14:paraId="000000FD">
      <w:pPr>
        <w:spacing w:after="120" w:before="120" w:lineRule="auto"/>
        <w:jc w:val="both"/>
        <w:rPr>
          <w:vertAlign w:val="baseline"/>
        </w:rPr>
      </w:pPr>
      <w:r w:rsidDel="00000000" w:rsidR="00000000" w:rsidRPr="00000000">
        <w:rPr>
          <w:b w:val="1"/>
          <w:vertAlign w:val="baseline"/>
          <w:rtl w:val="0"/>
        </w:rPr>
        <w:t xml:space="preserve">7.1.</w:t>
      </w:r>
      <w:r w:rsidDel="00000000" w:rsidR="00000000" w:rsidRPr="00000000">
        <w:rPr>
          <w:vertAlign w:val="baseline"/>
          <w:rtl w:val="0"/>
        </w:rPr>
        <w:t xml:space="preserve"> Os documentos previstos no Termo de Referência, necessários e suficientes para demonstrar a capacidade do licitante de realizar o objeto da licitação, serão exigidos para fins de habilitação, nos termos dos arts. 62 a 70 da Lei nº 14.133, de 2021.</w:t>
      </w:r>
    </w:p>
    <w:p w:rsidR="00000000" w:rsidDel="00000000" w:rsidP="00000000" w:rsidRDefault="00000000" w:rsidRPr="00000000" w14:paraId="000000FE">
      <w:pPr>
        <w:spacing w:after="120" w:before="120" w:lineRule="auto"/>
        <w:jc w:val="both"/>
        <w:rPr>
          <w:highlight w:val="green"/>
        </w:rPr>
      </w:pPr>
      <w:r w:rsidDel="00000000" w:rsidR="00000000" w:rsidRPr="00000000">
        <w:rPr>
          <w:b w:val="1"/>
          <w:vertAlign w:val="baseline"/>
          <w:rtl w:val="0"/>
        </w:rPr>
        <w:t xml:space="preserve">7.1.1.</w:t>
      </w:r>
      <w:r w:rsidDel="00000000" w:rsidR="00000000" w:rsidRPr="00000000">
        <w:rPr>
          <w:vertAlign w:val="baseline"/>
          <w:rtl w:val="0"/>
        </w:rPr>
        <w:t xml:space="preserve"> A documentação exigida para fins de habilitação jurídica, fiscal, social e trabalhista e econômico-ﬁnanceira, poderá ser substituída pelo registro cadastral no SICAF ou Certificado de Registro Cadastral – CRC da Central de Licitações da Prefeitura de Fortaleza - CLFOR.</w:t>
      </w:r>
      <w:r w:rsidDel="00000000" w:rsidR="00000000" w:rsidRPr="00000000">
        <w:rPr>
          <w:rtl w:val="0"/>
        </w:rPr>
      </w:r>
    </w:p>
    <w:p w:rsidR="00000000" w:rsidDel="00000000" w:rsidP="00000000" w:rsidRDefault="00000000" w:rsidRPr="00000000" w14:paraId="000000FF">
      <w:pPr>
        <w:spacing w:after="120" w:before="120" w:lineRule="auto"/>
        <w:jc w:val="both"/>
        <w:rPr>
          <w:vertAlign w:val="baseline"/>
        </w:rPr>
      </w:pPr>
      <w:r w:rsidDel="00000000" w:rsidR="00000000" w:rsidRPr="00000000">
        <w:rPr>
          <w:b w:val="1"/>
          <w:vertAlign w:val="baseline"/>
          <w:rtl w:val="0"/>
        </w:rPr>
        <w:t xml:space="preserve">7.2.</w:t>
      </w:r>
      <w:r w:rsidDel="00000000" w:rsidR="00000000" w:rsidRPr="00000000">
        <w:rPr>
          <w:vertAlign w:val="baseline"/>
          <w:rtl w:val="0"/>
        </w:rPr>
        <w:t xml:space="preserve"> Quando permitida a participação de empresas estrangeiras que não funcionem no País, as exigências de habilitação serão atendidas mediante documentos equivalentes, inicialmente apresentados em tradução livre.</w:t>
      </w:r>
    </w:p>
    <w:p w:rsidR="00000000" w:rsidDel="00000000" w:rsidP="00000000" w:rsidRDefault="00000000" w:rsidRPr="00000000" w14:paraId="00000100">
      <w:pPr>
        <w:spacing w:after="120" w:before="120" w:lineRule="auto"/>
        <w:jc w:val="both"/>
        <w:rPr>
          <w:vertAlign w:val="baseline"/>
        </w:rPr>
      </w:pPr>
      <w:r w:rsidDel="00000000" w:rsidR="00000000" w:rsidRPr="00000000">
        <w:rPr>
          <w:b w:val="1"/>
          <w:vertAlign w:val="baseline"/>
          <w:rtl w:val="0"/>
        </w:rPr>
        <w:t xml:space="preserve">7.2.1.</w:t>
      </w:r>
      <w:r w:rsidDel="00000000" w:rsidR="00000000" w:rsidRPr="00000000">
        <w:rPr>
          <w:vertAlign w:val="baseline"/>
          <w:rtl w:val="0"/>
        </w:rPr>
        <w:t xml:space="preserve"> 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consularizados pelos respectivos consulados ou embaixadas.</w:t>
      </w:r>
    </w:p>
    <w:p w:rsidR="00000000" w:rsidDel="00000000" w:rsidP="00000000" w:rsidRDefault="00000000" w:rsidRPr="00000000" w14:paraId="00000101">
      <w:pPr>
        <w:spacing w:after="120" w:before="120" w:lineRule="auto"/>
        <w:jc w:val="both"/>
        <w:rPr>
          <w:vertAlign w:val="baseline"/>
        </w:rPr>
      </w:pPr>
      <w:r w:rsidDel="00000000" w:rsidR="00000000" w:rsidRPr="00000000">
        <w:rPr>
          <w:b w:val="1"/>
          <w:vertAlign w:val="baseline"/>
          <w:rtl w:val="0"/>
        </w:rPr>
        <w:t xml:space="preserve">7.3.</w:t>
      </w:r>
      <w:r w:rsidDel="00000000" w:rsidR="00000000" w:rsidRPr="00000000">
        <w:rPr>
          <w:vertAlign w:val="baseline"/>
          <w:rtl w:val="0"/>
        </w:rPr>
        <w:t xml:space="preserve"> 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000000" w:rsidDel="00000000" w:rsidP="00000000" w:rsidRDefault="00000000" w:rsidRPr="00000000" w14:paraId="00000102">
      <w:pPr>
        <w:spacing w:after="120" w:before="120" w:lineRule="auto"/>
        <w:jc w:val="both"/>
        <w:rPr>
          <w:vertAlign w:val="baseline"/>
        </w:rPr>
      </w:pPr>
      <w:r w:rsidDel="00000000" w:rsidR="00000000" w:rsidRPr="00000000">
        <w:rPr>
          <w:b w:val="1"/>
          <w:vertAlign w:val="baseline"/>
          <w:rtl w:val="0"/>
        </w:rPr>
        <w:t xml:space="preserve">7.3.1.</w:t>
      </w:r>
      <w:r w:rsidDel="00000000" w:rsidR="00000000" w:rsidRPr="00000000">
        <w:rPr>
          <w:vertAlign w:val="baseline"/>
          <w:rtl w:val="0"/>
        </w:rPr>
        <w:t xml:space="preserve"> Se o consórcio não for formado integralmente por microempresas ou empresas de pequeno porte e o Termo de Referência exigir requisitos de habilitação econômico-financeira, haverá um acréscimo de </w:t>
      </w:r>
      <w:r w:rsidDel="00000000" w:rsidR="00000000" w:rsidRPr="00000000">
        <w:rPr>
          <w:color w:val="ff0000"/>
          <w:vertAlign w:val="baseline"/>
          <w:rtl w:val="0"/>
        </w:rPr>
        <w:t xml:space="preserve">[INSERIR UM PERCENTUAL 10% A 30 %, SALVO SE HOUVER JUSTIFICATIVA NOS AUTOS PARA SUPRIMIR ESSE ACRÉSCIMO]</w:t>
      </w:r>
      <w:r w:rsidDel="00000000" w:rsidR="00000000" w:rsidRPr="00000000">
        <w:rPr>
          <w:vertAlign w:val="baseline"/>
          <w:rtl w:val="0"/>
        </w:rPr>
        <w:t xml:space="preserve"> para o consórcio em relação ao valor exigido para os licitantes individuais.</w:t>
      </w:r>
    </w:p>
    <w:p w:rsidR="00000000" w:rsidDel="00000000" w:rsidP="00000000" w:rsidRDefault="00000000" w:rsidRPr="00000000" w14:paraId="00000103">
      <w:pPr>
        <w:spacing w:after="120" w:before="120" w:lineRule="auto"/>
        <w:jc w:val="both"/>
        <w:rPr>
          <w:vertAlign w:val="baseline"/>
        </w:rPr>
      </w:pPr>
      <w:r w:rsidDel="00000000" w:rsidR="00000000" w:rsidRPr="00000000">
        <w:rPr>
          <w:b w:val="1"/>
          <w:vertAlign w:val="baseline"/>
          <w:rtl w:val="0"/>
        </w:rPr>
        <w:t xml:space="preserve">7.4.</w:t>
      </w:r>
      <w:r w:rsidDel="00000000" w:rsidR="00000000" w:rsidRPr="00000000">
        <w:rPr>
          <w:vertAlign w:val="baseline"/>
          <w:rtl w:val="0"/>
        </w:rPr>
        <w:t xml:space="preserve"> Os documentos exigidos para fins de habilitação poderão ser apresentados em original, por cópia</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04">
      <w:pPr>
        <w:spacing w:after="120" w:before="120" w:lineRule="auto"/>
        <w:jc w:val="both"/>
        <w:rPr>
          <w:vertAlign w:val="baseline"/>
        </w:rPr>
      </w:pPr>
      <w:r w:rsidDel="00000000" w:rsidR="00000000" w:rsidRPr="00000000">
        <w:rPr>
          <w:b w:val="1"/>
          <w:vertAlign w:val="baseline"/>
          <w:rtl w:val="0"/>
        </w:rPr>
        <w:t xml:space="preserve">7.5.</w:t>
      </w:r>
      <w:r w:rsidDel="00000000" w:rsidR="00000000" w:rsidRPr="00000000">
        <w:rPr>
          <w:vertAlign w:val="baseline"/>
          <w:rtl w:val="0"/>
        </w:rPr>
        <w:t xml:space="preserve"> Os documentos exigidos para fins de habilitação poderão ser substituídos por registro cadastral emitido por órgão ou entidade pública, desde que o registro tenha sido feito em obediência ao disposto na Lei nº 14.133/2021.</w:t>
      </w:r>
    </w:p>
    <w:p w:rsidR="00000000" w:rsidDel="00000000" w:rsidP="00000000" w:rsidRDefault="00000000" w:rsidRPr="00000000" w14:paraId="00000105">
      <w:pPr>
        <w:spacing w:after="120" w:before="120" w:lineRule="auto"/>
        <w:jc w:val="both"/>
        <w:rPr>
          <w:vertAlign w:val="baseline"/>
        </w:rPr>
      </w:pPr>
      <w:sdt>
        <w:sdtPr>
          <w:tag w:val="goog_rdk_20"/>
        </w:sdtPr>
        <w:sdtContent>
          <w:commentRangeStart w:id="20"/>
        </w:sdtContent>
      </w:sdt>
      <w:r w:rsidDel="00000000" w:rsidR="00000000" w:rsidRPr="00000000">
        <w:rPr>
          <w:b w:val="1"/>
          <w:vertAlign w:val="baseline"/>
          <w:rtl w:val="0"/>
        </w:rPr>
        <w:t xml:space="preserve">7.6.</w:t>
      </w:r>
      <w:r w:rsidDel="00000000" w:rsidR="00000000" w:rsidRPr="00000000">
        <w:rPr>
          <w:vertAlign w:val="baseline"/>
          <w:rtl w:val="0"/>
        </w:rPr>
        <w:t xml:space="preserve"> Será verificado se o licitante apresentou declaração de que atende aos requisitos de habilitação, e o declarante responderá pela veracidade das informações prestadas, na forma da lei (art. 63, I, da Lei nº 14.133/2021).</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106">
      <w:pPr>
        <w:spacing w:after="120" w:before="120" w:lineRule="auto"/>
        <w:jc w:val="both"/>
        <w:rPr>
          <w:vertAlign w:val="baseline"/>
        </w:rPr>
      </w:pPr>
      <w:r w:rsidDel="00000000" w:rsidR="00000000" w:rsidRPr="00000000">
        <w:rPr>
          <w:b w:val="1"/>
          <w:vertAlign w:val="baseline"/>
          <w:rtl w:val="0"/>
        </w:rPr>
        <w:t xml:space="preserve">7.7.</w:t>
      </w:r>
      <w:r w:rsidDel="00000000" w:rsidR="00000000" w:rsidRPr="00000000">
        <w:rPr>
          <w:vertAlign w:val="baseline"/>
          <w:rtl w:val="0"/>
        </w:rPr>
        <w:t xml:space="preserve"> 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000000" w:rsidDel="00000000" w:rsidP="00000000" w:rsidRDefault="00000000" w:rsidRPr="00000000" w14:paraId="00000107">
      <w:pPr>
        <w:spacing w:after="120" w:before="120" w:lineRule="auto"/>
        <w:jc w:val="both"/>
        <w:rPr>
          <w:vertAlign w:val="baseline"/>
        </w:rPr>
      </w:pPr>
      <w:r w:rsidDel="00000000" w:rsidR="00000000" w:rsidRPr="00000000">
        <w:rPr>
          <w:b w:val="1"/>
          <w:vertAlign w:val="baseline"/>
          <w:rtl w:val="0"/>
        </w:rPr>
        <w:t xml:space="preserve">7.8.</w:t>
      </w:r>
      <w:r w:rsidDel="00000000" w:rsidR="00000000" w:rsidRPr="00000000">
        <w:rPr>
          <w:vertAlign w:val="baseline"/>
          <w:rtl w:val="0"/>
        </w:rPr>
        <w:t xml:space="preserve">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000000" w:rsidDel="00000000" w:rsidP="00000000" w:rsidRDefault="00000000" w:rsidRPr="00000000" w14:paraId="00000108">
      <w:pPr>
        <w:spacing w:after="120" w:before="120" w:lineRule="auto"/>
        <w:jc w:val="both"/>
        <w:rPr>
          <w:color w:val="000000"/>
          <w:vertAlign w:val="baseline"/>
        </w:rPr>
      </w:pPr>
      <w:sdt>
        <w:sdtPr>
          <w:tag w:val="goog_rdk_21"/>
        </w:sdtPr>
        <w:sdtContent>
          <w:commentRangeStart w:id="21"/>
        </w:sdtContent>
      </w:sdt>
      <w:r w:rsidDel="00000000" w:rsidR="00000000" w:rsidRPr="00000000">
        <w:rPr>
          <w:b w:val="1"/>
          <w:vertAlign w:val="baseline"/>
          <w:rtl w:val="0"/>
        </w:rPr>
        <w:t xml:space="preserve">7.9</w:t>
      </w:r>
      <w:r w:rsidDel="00000000" w:rsidR="00000000" w:rsidRPr="00000000">
        <w:rPr>
          <w:b w:val="1"/>
          <w:color w:val="000000"/>
          <w:vertAlign w:val="baseline"/>
          <w:rtl w:val="0"/>
        </w:rPr>
        <w:t xml:space="preserve">.</w:t>
      </w:r>
      <w:r w:rsidDel="00000000" w:rsidR="00000000" w:rsidRPr="00000000">
        <w:rPr>
          <w:color w:val="000000"/>
          <w:vertAlign w:val="baseline"/>
          <w:rtl w:val="0"/>
        </w:rPr>
        <w:t xml:space="preserve"> 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rsidR="00000000" w:rsidDel="00000000" w:rsidP="00000000" w:rsidRDefault="00000000" w:rsidRPr="00000000" w14:paraId="00000109">
      <w:pPr>
        <w:spacing w:after="120" w:before="120" w:lineRule="auto"/>
        <w:jc w:val="both"/>
        <w:rPr>
          <w:color w:val="000000"/>
          <w:vertAlign w:val="baseline"/>
        </w:rPr>
      </w:pPr>
      <w:r w:rsidDel="00000000" w:rsidR="00000000" w:rsidRPr="00000000">
        <w:rPr>
          <w:b w:val="1"/>
          <w:color w:val="000000"/>
          <w:vertAlign w:val="baseline"/>
          <w:rtl w:val="0"/>
        </w:rPr>
        <w:t xml:space="preserve">7.9.1.</w:t>
      </w:r>
      <w:r w:rsidDel="00000000" w:rsidR="00000000" w:rsidRPr="00000000">
        <w:rPr>
          <w:color w:val="000000"/>
          <w:vertAlign w:val="baseline"/>
          <w:rtl w:val="0"/>
        </w:rPr>
        <w:t xml:space="preserve"> O licitante que optar por realizar vistoria prévia terá disponibilizado pela Administração data e horário exclusivos, a ser agendado </w:t>
      </w:r>
      <w:r w:rsidDel="00000000" w:rsidR="00000000" w:rsidRPr="00000000">
        <w:rPr>
          <w:color w:val="ff0000"/>
          <w:highlight w:val="yellow"/>
          <w:vertAlign w:val="baseline"/>
          <w:rtl w:val="0"/>
        </w:rPr>
        <w:t xml:space="preserve">[INDICAR FORMA DE AGENDAMENTO - SECRETARIA]</w:t>
      </w:r>
      <w:r w:rsidDel="00000000" w:rsidR="00000000" w:rsidRPr="00000000">
        <w:rPr>
          <w:color w:val="000000"/>
          <w:vertAlign w:val="baseline"/>
          <w:rtl w:val="0"/>
        </w:rPr>
        <w:t xml:space="preserve">, de modo que seu agendamento não coincida com o agendamento de outros licitantes.</w:t>
      </w:r>
    </w:p>
    <w:p w:rsidR="00000000" w:rsidDel="00000000" w:rsidP="00000000" w:rsidRDefault="00000000" w:rsidRPr="00000000" w14:paraId="0000010A">
      <w:pPr>
        <w:spacing w:after="120" w:before="120" w:lineRule="auto"/>
        <w:jc w:val="both"/>
        <w:rPr>
          <w:color w:val="000000"/>
          <w:vertAlign w:val="baseline"/>
        </w:rPr>
      </w:pPr>
      <w:r w:rsidDel="00000000" w:rsidR="00000000" w:rsidRPr="00000000">
        <w:rPr>
          <w:b w:val="1"/>
          <w:color w:val="000000"/>
          <w:vertAlign w:val="baseline"/>
          <w:rtl w:val="0"/>
        </w:rPr>
        <w:t xml:space="preserve">7.9.2.</w:t>
        <w:tab/>
      </w:r>
      <w:r w:rsidDel="00000000" w:rsidR="00000000" w:rsidRPr="00000000">
        <w:rPr>
          <w:color w:val="000000"/>
          <w:vertAlign w:val="baseline"/>
          <w:rtl w:val="0"/>
        </w:rPr>
        <w:t xml:space="preserve">Caso o licitante opte por não realizar vistoria, poderá substituir a declaração exigida no presente item por declaração formal assinada pelo seu responsável técnico acerca do conhecimento pleno das condições e peculiaridades da contratação. </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10B">
      <w:pPr>
        <w:spacing w:after="120" w:before="120" w:lineRule="auto"/>
        <w:jc w:val="both"/>
        <w:rPr>
          <w:vertAlign w:val="baseline"/>
        </w:rPr>
      </w:pPr>
      <w:r w:rsidDel="00000000" w:rsidR="00000000" w:rsidRPr="00000000">
        <w:rPr>
          <w:b w:val="1"/>
          <w:vertAlign w:val="baseline"/>
          <w:rtl w:val="0"/>
        </w:rPr>
        <w:t xml:space="preserve">7.10.</w:t>
      </w:r>
      <w:r w:rsidDel="00000000" w:rsidR="00000000" w:rsidRPr="00000000">
        <w:rPr>
          <w:vertAlign w:val="baseline"/>
          <w:rtl w:val="0"/>
        </w:rPr>
        <w:t xml:space="preserve"> É de responsabilidade do licitante conferir a exatidão dos seus dados cadastrais no SICAF e no CRC da Central de Licitações da Prefeitura de Fortaleza - CLFOR, e mantê-los atualizados junto aos órgãos responsáveis pela informação, devendo proceder, imediatamente, à correção ou à alteração dos registros tão logo identifique incorreção ou aqueles se tornem desatualizados. (IN nº 3/2018, art. 7º, caput).</w:t>
      </w:r>
    </w:p>
    <w:p w:rsidR="00000000" w:rsidDel="00000000" w:rsidP="00000000" w:rsidRDefault="00000000" w:rsidRPr="00000000" w14:paraId="0000010C">
      <w:pPr>
        <w:spacing w:after="120" w:before="120" w:lineRule="auto"/>
        <w:jc w:val="both"/>
        <w:rPr>
          <w:vertAlign w:val="baseline"/>
        </w:rPr>
      </w:pPr>
      <w:r w:rsidDel="00000000" w:rsidR="00000000" w:rsidRPr="00000000">
        <w:rPr>
          <w:b w:val="1"/>
          <w:vertAlign w:val="baseline"/>
          <w:rtl w:val="0"/>
        </w:rPr>
        <w:t xml:space="preserve">7.10.1.</w:t>
        <w:tab/>
      </w:r>
      <w:r w:rsidDel="00000000" w:rsidR="00000000" w:rsidRPr="00000000">
        <w:rPr>
          <w:vertAlign w:val="baseline"/>
          <w:rtl w:val="0"/>
        </w:rPr>
        <w:t xml:space="preserve"> A não observância do disposto no item anterior poderá ensejar desclassificação no momento da habilitação. (IN nº 3/2018, art. 7º, parágrafo único).</w:t>
      </w:r>
    </w:p>
    <w:p w:rsidR="00000000" w:rsidDel="00000000" w:rsidP="00000000" w:rsidRDefault="00000000" w:rsidRPr="00000000" w14:paraId="0000010D">
      <w:pPr>
        <w:spacing w:after="120" w:before="120" w:lineRule="auto"/>
        <w:jc w:val="both"/>
        <w:rPr>
          <w:vertAlign w:val="baseline"/>
        </w:rPr>
      </w:pPr>
      <w:r w:rsidDel="00000000" w:rsidR="00000000" w:rsidRPr="00000000">
        <w:rPr>
          <w:b w:val="1"/>
          <w:vertAlign w:val="baseline"/>
          <w:rtl w:val="0"/>
        </w:rPr>
        <w:t xml:space="preserve">7.11.</w:t>
      </w:r>
      <w:r w:rsidDel="00000000" w:rsidR="00000000" w:rsidRPr="00000000">
        <w:rPr>
          <w:vertAlign w:val="baseline"/>
          <w:rtl w:val="0"/>
        </w:rPr>
        <w:t xml:space="preserve"> A verificação pelo pregoeiro, em sítios eletrônicos oficiais de órgãos e entidades emissores de certidões constitui meio legal de prova, para fins de habilitação.</w:t>
      </w:r>
    </w:p>
    <w:p w:rsidR="00000000" w:rsidDel="00000000" w:rsidP="00000000" w:rsidRDefault="00000000" w:rsidRPr="00000000" w14:paraId="0000010E">
      <w:pPr>
        <w:spacing w:after="120" w:before="120" w:lineRule="auto"/>
        <w:jc w:val="both"/>
        <w:rPr>
          <w:vertAlign w:val="baseline"/>
        </w:rPr>
      </w:pPr>
      <w:r w:rsidDel="00000000" w:rsidR="00000000" w:rsidRPr="00000000">
        <w:rPr>
          <w:b w:val="1"/>
          <w:vertAlign w:val="baseline"/>
          <w:rtl w:val="0"/>
        </w:rPr>
        <w:t xml:space="preserve">7.11.1.</w:t>
        <w:tab/>
      </w:r>
      <w:r w:rsidDel="00000000" w:rsidR="00000000" w:rsidRPr="00000000">
        <w:rPr>
          <w:vertAlign w:val="baseline"/>
          <w:rtl w:val="0"/>
        </w:rPr>
        <w:t xml:space="preserve">Os documentos exigidos para habilitação que não estejam contemplados no SICAF ou CRC da Central de Licitações da Prefeitura de Fortaleza - CLFOR, serão enviados por meio do sistema, em formato digital, no </w:t>
      </w:r>
      <w:r w:rsidDel="00000000" w:rsidR="00000000" w:rsidRPr="00000000">
        <w:rPr>
          <w:color w:val="000000"/>
          <w:vertAlign w:val="baseline"/>
          <w:rtl w:val="0"/>
        </w:rPr>
        <w:t xml:space="preserve">prazo mínimo de duas horas</w:t>
      </w:r>
      <w:r w:rsidDel="00000000" w:rsidR="00000000" w:rsidRPr="00000000">
        <w:rPr>
          <w:vertAlign w:val="baseline"/>
          <w:rtl w:val="0"/>
        </w:rPr>
        <w:t xml:space="preserve">, prorrogável por igual período, contado da solicitação do pregoeiro.</w:t>
      </w:r>
    </w:p>
    <w:p w:rsidR="00000000" w:rsidDel="00000000" w:rsidP="00000000" w:rsidRDefault="00000000" w:rsidRPr="00000000" w14:paraId="0000010F">
      <w:pPr>
        <w:spacing w:after="120" w:before="120" w:lineRule="auto"/>
        <w:jc w:val="both"/>
        <w:rPr>
          <w:vertAlign w:val="baseline"/>
        </w:rPr>
      </w:pPr>
      <w:r w:rsidDel="00000000" w:rsidR="00000000" w:rsidRPr="00000000">
        <w:rPr>
          <w:b w:val="1"/>
          <w:vertAlign w:val="baseline"/>
          <w:rtl w:val="0"/>
        </w:rPr>
        <w:t xml:space="preserve">7.11.2.</w:t>
        <w:tab/>
      </w:r>
      <w:r w:rsidDel="00000000" w:rsidR="00000000" w:rsidRPr="00000000">
        <w:rPr>
          <w:vertAlign w:val="baseline"/>
          <w:rtl w:val="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 1º do art. 36 e no § 1º do art. 39 da Instrução Normativa SEGES nº 73, de 30 de setembro de 2022.</w:t>
      </w:r>
    </w:p>
    <w:p w:rsidR="00000000" w:rsidDel="00000000" w:rsidP="00000000" w:rsidRDefault="00000000" w:rsidRPr="00000000" w14:paraId="00000110">
      <w:pPr>
        <w:spacing w:after="120" w:before="120" w:lineRule="auto"/>
        <w:jc w:val="both"/>
        <w:rPr>
          <w:vertAlign w:val="baseline"/>
        </w:rPr>
      </w:pPr>
      <w:r w:rsidDel="00000000" w:rsidR="00000000" w:rsidRPr="00000000">
        <w:rPr>
          <w:b w:val="1"/>
          <w:vertAlign w:val="baseline"/>
          <w:rtl w:val="0"/>
        </w:rPr>
        <w:t xml:space="preserve">7.12.</w:t>
      </w:r>
      <w:r w:rsidDel="00000000" w:rsidR="00000000" w:rsidRPr="00000000">
        <w:rPr>
          <w:vertAlign w:val="baseline"/>
          <w:rtl w:val="0"/>
        </w:rPr>
        <w:t xml:space="preserve"> A verificação no SICAF ou CRC da Central de Licitações da Prefeitura de Fortaleza - CLFOR, ou a exigência dos documentos neles não contidos somente será feita em relação ao licitante vencedor.</w:t>
      </w:r>
    </w:p>
    <w:p w:rsidR="00000000" w:rsidDel="00000000" w:rsidP="00000000" w:rsidRDefault="00000000" w:rsidRPr="00000000" w14:paraId="00000111">
      <w:pPr>
        <w:spacing w:after="120" w:before="120" w:lineRule="auto"/>
        <w:jc w:val="both"/>
        <w:rPr>
          <w:vertAlign w:val="baseline"/>
        </w:rPr>
      </w:pPr>
      <w:r w:rsidDel="00000000" w:rsidR="00000000" w:rsidRPr="00000000">
        <w:rPr>
          <w:b w:val="1"/>
          <w:vertAlign w:val="baseline"/>
          <w:rtl w:val="0"/>
        </w:rPr>
        <w:t xml:space="preserve">7.12.1.</w:t>
        <w:tab/>
      </w:r>
      <w:r w:rsidDel="00000000" w:rsidR="00000000" w:rsidRPr="00000000">
        <w:rPr>
          <w:vertAlign w:val="baseline"/>
          <w:rtl w:val="0"/>
        </w:rPr>
        <w:t xml:space="preserve">Os documentos relativos à regularidade fiscal que constem do Termo de Referência somente serão exigidos, em qualquer caso, em momento posterior ao julgamento das propostas, e apenas do licitante mais bem classificado.</w:t>
      </w:r>
    </w:p>
    <w:p w:rsidR="00000000" w:rsidDel="00000000" w:rsidP="00000000" w:rsidRDefault="00000000" w:rsidRPr="00000000" w14:paraId="00000112">
      <w:pPr>
        <w:spacing w:after="120" w:before="120" w:lineRule="auto"/>
        <w:jc w:val="both"/>
        <w:rPr>
          <w:vertAlign w:val="baseline"/>
        </w:rPr>
      </w:pPr>
      <w:r w:rsidDel="00000000" w:rsidR="00000000" w:rsidRPr="00000000">
        <w:rPr>
          <w:b w:val="1"/>
          <w:vertAlign w:val="baseline"/>
          <w:rtl w:val="0"/>
        </w:rPr>
        <w:t xml:space="preserve">7.12.2.</w:t>
      </w:r>
      <w:r w:rsidDel="00000000" w:rsidR="00000000" w:rsidRPr="00000000">
        <w:rPr>
          <w:vertAlign w:val="baseline"/>
          <w:rtl w:val="0"/>
        </w:rPr>
        <w:tab/>
        <w:t xml:space="preserve">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000000" w:rsidDel="00000000" w:rsidP="00000000" w:rsidRDefault="00000000" w:rsidRPr="00000000" w14:paraId="00000113">
      <w:pPr>
        <w:spacing w:after="120" w:before="120" w:lineRule="auto"/>
        <w:jc w:val="both"/>
        <w:rPr>
          <w:vertAlign w:val="baseline"/>
        </w:rPr>
      </w:pPr>
      <w:sdt>
        <w:sdtPr>
          <w:tag w:val="goog_rdk_22"/>
        </w:sdtPr>
        <w:sdtContent>
          <w:commentRangeStart w:id="22"/>
        </w:sdtContent>
      </w:sdt>
      <w:r w:rsidDel="00000000" w:rsidR="00000000" w:rsidRPr="00000000">
        <w:rPr>
          <w:b w:val="1"/>
          <w:vertAlign w:val="baseline"/>
          <w:rtl w:val="0"/>
        </w:rPr>
        <w:t xml:space="preserve">7.13.</w:t>
      </w:r>
      <w:r w:rsidDel="00000000" w:rsidR="00000000" w:rsidRPr="00000000">
        <w:rPr>
          <w:vertAlign w:val="baseline"/>
          <w:rtl w:val="0"/>
        </w:rPr>
        <w:t xml:space="preserve"> Após a entrega dos documentos para habilitação, não será permitida a substituição ou a apresentação de novos documentos, salvo em sede de diligência, para (Lei 14.133/21, art. 64, e IN 73/2022, art. 39, §4º):</w:t>
      </w:r>
    </w:p>
    <w:p w:rsidR="00000000" w:rsidDel="00000000" w:rsidP="00000000" w:rsidRDefault="00000000" w:rsidRPr="00000000" w14:paraId="00000114">
      <w:pPr>
        <w:spacing w:after="120" w:before="120" w:lineRule="auto"/>
        <w:jc w:val="both"/>
        <w:rPr>
          <w:vertAlign w:val="baseline"/>
        </w:rPr>
      </w:pPr>
      <w:r w:rsidDel="00000000" w:rsidR="00000000" w:rsidRPr="00000000">
        <w:rPr>
          <w:b w:val="1"/>
          <w:vertAlign w:val="baseline"/>
          <w:rtl w:val="0"/>
        </w:rPr>
        <w:t xml:space="preserve">7.13.1.</w:t>
      </w:r>
      <w:r w:rsidDel="00000000" w:rsidR="00000000" w:rsidRPr="00000000">
        <w:rPr>
          <w:vertAlign w:val="baseline"/>
          <w:rtl w:val="0"/>
        </w:rPr>
        <w:tab/>
        <w:t xml:space="preserve">Complementação de informações acerca dos documentos já apresentados pelos licitantes e desde que necessária para apurar fatos existentes à época da abertura do certame; e</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115">
      <w:pPr>
        <w:spacing w:after="120" w:before="120" w:lineRule="auto"/>
        <w:jc w:val="both"/>
        <w:rPr>
          <w:vertAlign w:val="baseline"/>
        </w:rPr>
      </w:pPr>
      <w:r w:rsidDel="00000000" w:rsidR="00000000" w:rsidRPr="00000000">
        <w:rPr>
          <w:b w:val="1"/>
          <w:vertAlign w:val="baseline"/>
          <w:rtl w:val="0"/>
        </w:rPr>
        <w:t xml:space="preserve">7.13.2.</w:t>
        <w:tab/>
      </w:r>
      <w:r w:rsidDel="00000000" w:rsidR="00000000" w:rsidRPr="00000000">
        <w:rPr>
          <w:vertAlign w:val="baseline"/>
          <w:rtl w:val="0"/>
        </w:rPr>
        <w:t xml:space="preserve">Atualização de documentos cuja validade tenha expirado após a data de recebimento das propostas;</w:t>
      </w:r>
    </w:p>
    <w:p w:rsidR="00000000" w:rsidDel="00000000" w:rsidP="00000000" w:rsidRDefault="00000000" w:rsidRPr="00000000" w14:paraId="00000116">
      <w:pPr>
        <w:spacing w:after="120" w:before="120" w:lineRule="auto"/>
        <w:jc w:val="both"/>
        <w:rPr>
          <w:vertAlign w:val="baseline"/>
        </w:rPr>
      </w:pPr>
      <w:r w:rsidDel="00000000" w:rsidR="00000000" w:rsidRPr="00000000">
        <w:rPr>
          <w:b w:val="1"/>
          <w:vertAlign w:val="baseline"/>
          <w:rtl w:val="0"/>
        </w:rPr>
        <w:t xml:space="preserve">7.14.</w:t>
      </w:r>
      <w:r w:rsidDel="00000000" w:rsidR="00000000" w:rsidRPr="00000000">
        <w:rPr>
          <w:vertAlign w:val="baseline"/>
          <w:rtl w:val="0"/>
        </w:rPr>
        <w:t xml:space="preserve"> 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p>
    <w:p w:rsidR="00000000" w:rsidDel="00000000" w:rsidP="00000000" w:rsidRDefault="00000000" w:rsidRPr="00000000" w14:paraId="00000117">
      <w:pPr>
        <w:spacing w:after="120" w:before="120" w:lineRule="auto"/>
        <w:jc w:val="both"/>
        <w:rPr>
          <w:color w:val="ff0000"/>
          <w:vertAlign w:val="baseline"/>
        </w:rPr>
      </w:pPr>
      <w:r w:rsidDel="00000000" w:rsidR="00000000" w:rsidRPr="00000000">
        <w:rPr>
          <w:b w:val="1"/>
          <w:vertAlign w:val="baseline"/>
          <w:rtl w:val="0"/>
        </w:rPr>
        <w:t xml:space="preserve">7.15.</w:t>
      </w:r>
      <w:r w:rsidDel="00000000" w:rsidR="00000000" w:rsidRPr="00000000">
        <w:rPr>
          <w:vertAlign w:val="baseline"/>
          <w:rtl w:val="0"/>
        </w:rPr>
        <w:t xml:space="preserve"> Na hipótese do licitante não atender às exigências para habilitação, o pregoeiro examinará a proposta subsequente e assim sucessivamente, na ordem de classificação, até a apuração de uma proposta que atenda ao presente edital, observado o prazo disposto no subitem</w:t>
      </w:r>
      <w:r w:rsidDel="00000000" w:rsidR="00000000" w:rsidRPr="00000000">
        <w:rPr>
          <w:color w:val="ff0000"/>
          <w:vertAlign w:val="baseline"/>
          <w:rtl w:val="0"/>
        </w:rPr>
        <w:t xml:space="preserve"> </w:t>
      </w:r>
      <w:r w:rsidDel="00000000" w:rsidR="00000000" w:rsidRPr="00000000">
        <w:rPr>
          <w:color w:val="ff0000"/>
          <w:vertAlign w:val="baseline"/>
          <w:rtl w:val="0"/>
        </w:rPr>
        <w:t xml:space="preserve">7.11.1.</w:t>
      </w:r>
      <w:r w:rsidDel="00000000" w:rsidR="00000000" w:rsidRPr="00000000">
        <w:rPr>
          <w:rtl w:val="0"/>
        </w:rPr>
      </w:r>
    </w:p>
    <w:p w:rsidR="00000000" w:rsidDel="00000000" w:rsidP="00000000" w:rsidRDefault="00000000" w:rsidRPr="00000000" w14:paraId="00000118">
      <w:pPr>
        <w:spacing w:after="120" w:before="120" w:lineRule="auto"/>
        <w:jc w:val="both"/>
        <w:rPr>
          <w:vertAlign w:val="baseline"/>
        </w:rPr>
      </w:pPr>
      <w:r w:rsidDel="00000000" w:rsidR="00000000" w:rsidRPr="00000000">
        <w:rPr>
          <w:b w:val="1"/>
          <w:vertAlign w:val="baseline"/>
          <w:rtl w:val="0"/>
        </w:rPr>
        <w:t xml:space="preserve">7.16.</w:t>
      </w:r>
      <w:r w:rsidDel="00000000" w:rsidR="00000000" w:rsidRPr="00000000">
        <w:rPr>
          <w:vertAlign w:val="baseline"/>
          <w:rtl w:val="0"/>
        </w:rPr>
        <w:t xml:space="preserve"> Somente serão disponibilizados para acesso público os documentos de habilitação do licitante cuja proposta atenda ao edital de licitação, após concluídos os procedimentos de que trata o subitem anterior.</w:t>
      </w:r>
    </w:p>
    <w:p w:rsidR="00000000" w:rsidDel="00000000" w:rsidP="00000000" w:rsidRDefault="00000000" w:rsidRPr="00000000" w14:paraId="00000119">
      <w:pPr>
        <w:spacing w:after="288" w:before="288" w:line="240" w:lineRule="auto"/>
        <w:ind w:left="0" w:firstLine="0"/>
        <w:jc w:val="both"/>
        <w:rPr>
          <w:i w:val="1"/>
        </w:rPr>
      </w:pPr>
      <w:r w:rsidDel="00000000" w:rsidR="00000000" w:rsidRPr="00000000">
        <w:rPr>
          <w:b w:val="1"/>
          <w:rtl w:val="0"/>
        </w:rPr>
        <w:t xml:space="preserve">7.17.</w:t>
      </w:r>
      <w:r w:rsidDel="00000000" w:rsidR="00000000" w:rsidRPr="00000000">
        <w:rPr>
          <w:rtl w:val="0"/>
        </w:rPr>
        <w:t xml:space="preserve"> A comprovação de regularidade fiscal e trabalhista das microempresas e das empresas de pequeno porte somente será exigida para efeito de contratação, e não como condição para participação na licitação (</w:t>
      </w:r>
      <w:hyperlink r:id="rId11">
        <w:r w:rsidDel="00000000" w:rsidR="00000000" w:rsidRPr="00000000">
          <w:rPr>
            <w:color w:val="000080"/>
            <w:u w:val="single"/>
            <w:rtl w:val="0"/>
          </w:rPr>
          <w:t xml:space="preserve">art. 4º do Decreto nº 8.538/2015</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A">
      <w:pPr>
        <w:spacing w:after="288" w:before="288" w:line="240" w:lineRule="auto"/>
        <w:ind w:left="0" w:firstLine="0"/>
        <w:jc w:val="both"/>
        <w:rPr>
          <w:vertAlign w:val="baseline"/>
        </w:rPr>
      </w:pPr>
      <w:r w:rsidDel="00000000" w:rsidR="00000000" w:rsidRPr="00000000">
        <w:rPr>
          <w:b w:val="1"/>
          <w:rtl w:val="0"/>
        </w:rPr>
        <w:t xml:space="preserve">7.18.</w:t>
      </w:r>
      <w:r w:rsidDel="00000000" w:rsidR="00000000" w:rsidRPr="00000000">
        <w:rPr>
          <w:rtl w:val="0"/>
        </w:rPr>
        <w:t xml:space="preserve"> </w:t>
      </w:r>
      <w:r w:rsidDel="00000000" w:rsidR="00000000" w:rsidRPr="00000000">
        <w:rPr>
          <w:rtl w:val="0"/>
        </w:rPr>
        <w:t xml:space="preserve">Quando a fase de habilitação anteceder a de julgamento e já tiver sido encerrada, não caberá exclusão de licitante por motivo relacionado à habilitação, salvo em razão de fatos supervenientes ou só conhecidos após o julgamento.</w:t>
      </w:r>
      <w:r w:rsidDel="00000000" w:rsidR="00000000" w:rsidRPr="00000000">
        <w:rPr>
          <w:rtl w:val="0"/>
        </w:rPr>
      </w:r>
    </w:p>
    <w:p w:rsidR="00000000" w:rsidDel="00000000" w:rsidP="00000000" w:rsidRDefault="00000000" w:rsidRPr="00000000" w14:paraId="0000011B">
      <w:pPr>
        <w:spacing w:after="120" w:before="120" w:lineRule="auto"/>
        <w:jc w:val="both"/>
        <w:rPr>
          <w:b w:val="0"/>
          <w:u w:val="single"/>
          <w:vertAlign w:val="baseline"/>
        </w:rPr>
      </w:pPr>
      <w:r w:rsidDel="00000000" w:rsidR="00000000" w:rsidRPr="00000000">
        <w:rPr>
          <w:b w:val="1"/>
          <w:u w:val="single"/>
          <w:vertAlign w:val="baseline"/>
          <w:rtl w:val="0"/>
        </w:rPr>
        <w:t xml:space="preserve">8. DOS RECURSOS:</w:t>
      </w:r>
      <w:r w:rsidDel="00000000" w:rsidR="00000000" w:rsidRPr="00000000">
        <w:rPr>
          <w:rtl w:val="0"/>
        </w:rPr>
      </w:r>
    </w:p>
    <w:p w:rsidR="00000000" w:rsidDel="00000000" w:rsidP="00000000" w:rsidRDefault="00000000" w:rsidRPr="00000000" w14:paraId="0000011C">
      <w:pPr>
        <w:spacing w:after="120" w:before="120" w:lineRule="auto"/>
        <w:jc w:val="both"/>
        <w:rPr>
          <w:vertAlign w:val="baseline"/>
        </w:rPr>
      </w:pPr>
      <w:r w:rsidDel="00000000" w:rsidR="00000000" w:rsidRPr="00000000">
        <w:rPr>
          <w:b w:val="1"/>
          <w:vertAlign w:val="baseline"/>
          <w:rtl w:val="0"/>
        </w:rPr>
        <w:t xml:space="preserve">8.1.</w:t>
      </w:r>
      <w:r w:rsidDel="00000000" w:rsidR="00000000" w:rsidRPr="00000000">
        <w:rPr>
          <w:vertAlign w:val="baseline"/>
          <w:rtl w:val="0"/>
        </w:rPr>
        <w:t xml:space="preserve"> A interposição de recurso referente ao julgamento das propostas, à habilitação ou inabilitação de licitantes, à anulação ou revogação da licitação, observará o disposto no art. 165 da Lei nº 14.133, de 2021.</w:t>
      </w:r>
    </w:p>
    <w:p w:rsidR="00000000" w:rsidDel="00000000" w:rsidP="00000000" w:rsidRDefault="00000000" w:rsidRPr="00000000" w14:paraId="0000011D">
      <w:pPr>
        <w:spacing w:after="120" w:before="120" w:lineRule="auto"/>
        <w:jc w:val="both"/>
        <w:rPr>
          <w:vertAlign w:val="baseline"/>
        </w:rPr>
      </w:pPr>
      <w:r w:rsidDel="00000000" w:rsidR="00000000" w:rsidRPr="00000000">
        <w:rPr>
          <w:b w:val="1"/>
          <w:vertAlign w:val="baseline"/>
          <w:rtl w:val="0"/>
        </w:rPr>
        <w:t xml:space="preserve">8.2.</w:t>
      </w:r>
      <w:r w:rsidDel="00000000" w:rsidR="00000000" w:rsidRPr="00000000">
        <w:rPr>
          <w:vertAlign w:val="baseline"/>
          <w:rtl w:val="0"/>
        </w:rPr>
        <w:t xml:space="preserve"> O prazo recursal é de 3 (três) dias úteis, contados da data de intimação ou de lavratura da ata.</w:t>
      </w:r>
    </w:p>
    <w:p w:rsidR="00000000" w:rsidDel="00000000" w:rsidP="00000000" w:rsidRDefault="00000000" w:rsidRPr="00000000" w14:paraId="0000011E">
      <w:pPr>
        <w:spacing w:after="120" w:before="120" w:lineRule="auto"/>
        <w:jc w:val="both"/>
        <w:rPr>
          <w:vertAlign w:val="baseline"/>
        </w:rPr>
      </w:pPr>
      <w:r w:rsidDel="00000000" w:rsidR="00000000" w:rsidRPr="00000000">
        <w:rPr>
          <w:b w:val="1"/>
          <w:vertAlign w:val="baseline"/>
          <w:rtl w:val="0"/>
        </w:rPr>
        <w:t xml:space="preserve">8.3.</w:t>
      </w:r>
      <w:r w:rsidDel="00000000" w:rsidR="00000000" w:rsidRPr="00000000">
        <w:rPr>
          <w:vertAlign w:val="baseline"/>
          <w:rtl w:val="0"/>
        </w:rPr>
        <w:t xml:space="preserve"> Quando o recurso apresentado impugnar o julgamento das propostas ou o ato de habilitação ou inabilitação do licitante:</w:t>
      </w:r>
    </w:p>
    <w:p w:rsidR="00000000" w:rsidDel="00000000" w:rsidP="00000000" w:rsidRDefault="00000000" w:rsidRPr="00000000" w14:paraId="0000011F">
      <w:pPr>
        <w:spacing w:after="120" w:before="120" w:lineRule="auto"/>
        <w:jc w:val="both"/>
        <w:rPr>
          <w:vertAlign w:val="baseline"/>
        </w:rPr>
      </w:pPr>
      <w:r w:rsidDel="00000000" w:rsidR="00000000" w:rsidRPr="00000000">
        <w:rPr>
          <w:b w:val="1"/>
          <w:vertAlign w:val="baseline"/>
          <w:rtl w:val="0"/>
        </w:rPr>
        <w:t xml:space="preserve">8.3.1.</w:t>
      </w:r>
      <w:r w:rsidDel="00000000" w:rsidR="00000000" w:rsidRPr="00000000">
        <w:rPr>
          <w:vertAlign w:val="baseline"/>
          <w:rtl w:val="0"/>
        </w:rPr>
        <w:t xml:space="preserve"> </w:t>
      </w:r>
      <w:r w:rsidDel="00000000" w:rsidR="00000000" w:rsidRPr="00000000">
        <w:rPr>
          <w:color w:val="000000"/>
          <w:vertAlign w:val="baseline"/>
          <w:rtl w:val="0"/>
        </w:rPr>
        <w:t xml:space="preserve">A intenção de recorrer deverá ser manifestada imediatamente, sob pena de preclusão;</w:t>
      </w:r>
      <w:r w:rsidDel="00000000" w:rsidR="00000000" w:rsidRPr="00000000">
        <w:rPr>
          <w:rtl w:val="0"/>
        </w:rPr>
      </w:r>
    </w:p>
    <w:p w:rsidR="00000000" w:rsidDel="00000000" w:rsidP="00000000" w:rsidRDefault="00000000" w:rsidRPr="00000000" w14:paraId="00000120">
      <w:pPr>
        <w:spacing w:after="120" w:before="120" w:lineRule="auto"/>
        <w:jc w:val="both"/>
        <w:rPr>
          <w:vertAlign w:val="baseline"/>
        </w:rPr>
      </w:pPr>
      <w:r w:rsidDel="00000000" w:rsidR="00000000" w:rsidRPr="00000000">
        <w:rPr>
          <w:b w:val="1"/>
          <w:vertAlign w:val="baseline"/>
          <w:rtl w:val="0"/>
        </w:rPr>
        <w:t xml:space="preserve">8.3.2.</w:t>
      </w:r>
      <w:r w:rsidDel="00000000" w:rsidR="00000000" w:rsidRPr="00000000">
        <w:rPr>
          <w:vertAlign w:val="baseline"/>
          <w:rtl w:val="0"/>
        </w:rPr>
        <w:t xml:space="preserve"> O prazo para apresentação das razões recursais será iniciado na data de intimação ou de lavratura da ata de habilitação ou inabilitação;</w:t>
      </w:r>
    </w:p>
    <w:p w:rsidR="00000000" w:rsidDel="00000000" w:rsidP="00000000" w:rsidRDefault="00000000" w:rsidRPr="00000000" w14:paraId="00000121">
      <w:pPr>
        <w:spacing w:after="120" w:before="120" w:lineRule="auto"/>
        <w:jc w:val="both"/>
        <w:rPr>
          <w:vertAlign w:val="baseline"/>
        </w:rPr>
      </w:pPr>
      <w:r w:rsidDel="00000000" w:rsidR="00000000" w:rsidRPr="00000000">
        <w:rPr>
          <w:b w:val="1"/>
          <w:vertAlign w:val="baseline"/>
          <w:rtl w:val="0"/>
        </w:rPr>
        <w:t xml:space="preserve">8.3.3.</w:t>
      </w:r>
      <w:r w:rsidDel="00000000" w:rsidR="00000000" w:rsidRPr="00000000">
        <w:rPr>
          <w:vertAlign w:val="baseline"/>
          <w:rtl w:val="0"/>
        </w:rPr>
        <w:tab/>
        <w:t xml:space="preserve">Na hipótese de adoção da inversão de fases prevista no § 1º do art. 17 da Lei nº 14.133, de 2021, o prazo para apresentação das razões recursais será iniciado na data de intimação da ata de julgamento.</w:t>
      </w:r>
    </w:p>
    <w:p w:rsidR="00000000" w:rsidDel="00000000" w:rsidP="00000000" w:rsidRDefault="00000000" w:rsidRPr="00000000" w14:paraId="00000122">
      <w:pPr>
        <w:spacing w:after="120" w:before="120" w:lineRule="auto"/>
        <w:jc w:val="both"/>
        <w:rPr>
          <w:vertAlign w:val="baseline"/>
        </w:rPr>
      </w:pPr>
      <w:r w:rsidDel="00000000" w:rsidR="00000000" w:rsidRPr="00000000">
        <w:rPr>
          <w:b w:val="1"/>
          <w:vertAlign w:val="baseline"/>
          <w:rtl w:val="0"/>
        </w:rPr>
        <w:t xml:space="preserve">8.4.</w:t>
      </w:r>
      <w:r w:rsidDel="00000000" w:rsidR="00000000" w:rsidRPr="00000000">
        <w:rPr>
          <w:vertAlign w:val="baseline"/>
          <w:rtl w:val="0"/>
        </w:rPr>
        <w:t xml:space="preserve"> Os recursos deverão ser encaminhados em campo próprio do sistema.</w:t>
      </w:r>
    </w:p>
    <w:p w:rsidR="00000000" w:rsidDel="00000000" w:rsidP="00000000" w:rsidRDefault="00000000" w:rsidRPr="00000000" w14:paraId="00000123">
      <w:pPr>
        <w:spacing w:after="120" w:before="120" w:lineRule="auto"/>
        <w:jc w:val="both"/>
        <w:rPr>
          <w:vertAlign w:val="baseline"/>
        </w:rPr>
      </w:pPr>
      <w:r w:rsidDel="00000000" w:rsidR="00000000" w:rsidRPr="00000000">
        <w:rPr>
          <w:b w:val="1"/>
          <w:vertAlign w:val="baseline"/>
          <w:rtl w:val="0"/>
        </w:rPr>
        <w:t xml:space="preserve">8.5.</w:t>
      </w:r>
      <w:r w:rsidDel="00000000" w:rsidR="00000000" w:rsidRPr="00000000">
        <w:rPr>
          <w:vertAlign w:val="baseline"/>
          <w:rtl w:val="0"/>
        </w:rPr>
        <w:t xml:space="preserve">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000000" w:rsidDel="00000000" w:rsidP="00000000" w:rsidRDefault="00000000" w:rsidRPr="00000000" w14:paraId="00000124">
      <w:pPr>
        <w:spacing w:after="120" w:before="120" w:lineRule="auto"/>
        <w:jc w:val="both"/>
        <w:rPr>
          <w:vertAlign w:val="baseline"/>
        </w:rPr>
      </w:pPr>
      <w:r w:rsidDel="00000000" w:rsidR="00000000" w:rsidRPr="00000000">
        <w:rPr>
          <w:b w:val="1"/>
          <w:vertAlign w:val="baseline"/>
          <w:rtl w:val="0"/>
        </w:rPr>
        <w:t xml:space="preserve">8.6.</w:t>
      </w:r>
      <w:r w:rsidDel="00000000" w:rsidR="00000000" w:rsidRPr="00000000">
        <w:rPr>
          <w:vertAlign w:val="baseline"/>
          <w:rtl w:val="0"/>
        </w:rPr>
        <w:t xml:space="preserve"> Os recursos interpostos fora do prazo não serão conhecidos. </w:t>
      </w:r>
    </w:p>
    <w:p w:rsidR="00000000" w:rsidDel="00000000" w:rsidP="00000000" w:rsidRDefault="00000000" w:rsidRPr="00000000" w14:paraId="00000125">
      <w:pPr>
        <w:spacing w:after="120" w:before="120" w:lineRule="auto"/>
        <w:jc w:val="both"/>
        <w:rPr>
          <w:vertAlign w:val="baseline"/>
        </w:rPr>
      </w:pPr>
      <w:r w:rsidDel="00000000" w:rsidR="00000000" w:rsidRPr="00000000">
        <w:rPr>
          <w:b w:val="1"/>
          <w:vertAlign w:val="baseline"/>
          <w:rtl w:val="0"/>
        </w:rPr>
        <w:t xml:space="preserve">8.7.</w:t>
      </w:r>
      <w:r w:rsidDel="00000000" w:rsidR="00000000" w:rsidRPr="00000000">
        <w:rPr>
          <w:vertAlign w:val="baseline"/>
          <w:rtl w:val="0"/>
        </w:rPr>
        <w:t xml:space="preserve">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000000" w:rsidDel="00000000" w:rsidP="00000000" w:rsidRDefault="00000000" w:rsidRPr="00000000" w14:paraId="00000126">
      <w:pPr>
        <w:spacing w:after="120" w:before="120" w:line="240" w:lineRule="auto"/>
        <w:jc w:val="both"/>
        <w:rPr>
          <w:vertAlign w:val="baseline"/>
        </w:rPr>
      </w:pPr>
      <w:r w:rsidDel="00000000" w:rsidR="00000000" w:rsidRPr="00000000">
        <w:rPr>
          <w:b w:val="1"/>
          <w:vertAlign w:val="baseline"/>
          <w:rtl w:val="0"/>
        </w:rPr>
        <w:t xml:space="preserve">8.8.</w:t>
      </w:r>
      <w:r w:rsidDel="00000000" w:rsidR="00000000" w:rsidRPr="00000000">
        <w:rPr>
          <w:vertAlign w:val="baseline"/>
          <w:rtl w:val="0"/>
        </w:rPr>
        <w:t xml:space="preserve"> O recurso e o pedido de reconsideração terão efeito suspensivo do ato ou da decisão recorrida até que sobrevenha decisão final da autoridade competente. </w:t>
      </w:r>
    </w:p>
    <w:p w:rsidR="00000000" w:rsidDel="00000000" w:rsidP="00000000" w:rsidRDefault="00000000" w:rsidRPr="00000000" w14:paraId="00000127">
      <w:pPr>
        <w:spacing w:after="120" w:before="120" w:line="240" w:lineRule="auto"/>
        <w:jc w:val="both"/>
        <w:rPr/>
      </w:pPr>
      <w:r w:rsidDel="00000000" w:rsidR="00000000" w:rsidRPr="00000000">
        <w:rPr>
          <w:b w:val="1"/>
          <w:vertAlign w:val="baseline"/>
          <w:rtl w:val="0"/>
        </w:rPr>
        <w:t xml:space="preserve">8.9.</w:t>
      </w:r>
      <w:r w:rsidDel="00000000" w:rsidR="00000000" w:rsidRPr="00000000">
        <w:rPr>
          <w:vertAlign w:val="baseline"/>
          <w:rtl w:val="0"/>
        </w:rPr>
        <w:t xml:space="preserve"> O acolhimento do recurso invalida tão somente os atos insuscetíveis de aproveitamento. </w:t>
      </w:r>
      <w:r w:rsidDel="00000000" w:rsidR="00000000" w:rsidRPr="00000000">
        <w:rPr>
          <w:rtl w:val="0"/>
        </w:rPr>
      </w:r>
    </w:p>
    <w:p w:rsidR="00000000" w:rsidDel="00000000" w:rsidP="00000000" w:rsidRDefault="00000000" w:rsidRPr="00000000" w14:paraId="00000128">
      <w:pPr>
        <w:spacing w:after="120" w:before="240" w:line="240" w:lineRule="auto"/>
        <w:jc w:val="both"/>
        <w:rPr>
          <w:b w:val="1"/>
          <w:highlight w:val="white"/>
          <w:u w:val="single"/>
        </w:rPr>
      </w:pPr>
      <w:r w:rsidDel="00000000" w:rsidR="00000000" w:rsidRPr="00000000">
        <w:rPr>
          <w:b w:val="1"/>
          <w:u w:val="single"/>
          <w:rtl w:val="0"/>
        </w:rPr>
        <w:t xml:space="preserve">9.</w:t>
      </w:r>
      <w:r w:rsidDel="00000000" w:rsidR="00000000" w:rsidRPr="00000000">
        <w:rPr>
          <w:b w:val="1"/>
          <w:sz w:val="14"/>
          <w:szCs w:val="14"/>
          <w:u w:val="single"/>
          <w:rtl w:val="0"/>
        </w:rPr>
        <w:t xml:space="preserve"> </w:t>
      </w:r>
      <w:r w:rsidDel="00000000" w:rsidR="00000000" w:rsidRPr="00000000">
        <w:rPr>
          <w:b w:val="1"/>
          <w:u w:val="single"/>
          <w:rtl w:val="0"/>
        </w:rPr>
        <w:t xml:space="preserve">DA ADJUDICAÇÃO E</w:t>
      </w:r>
      <w:r w:rsidDel="00000000" w:rsidR="00000000" w:rsidRPr="00000000">
        <w:rPr>
          <w:b w:val="1"/>
          <w:u w:val="single"/>
          <w:rtl w:val="0"/>
        </w:rPr>
        <w:t xml:space="preserve"> HOMOLOGAÇÃO</w:t>
      </w:r>
      <w:r w:rsidDel="00000000" w:rsidR="00000000" w:rsidRPr="00000000">
        <w:rPr>
          <w:b w:val="1"/>
          <w:highlight w:val="white"/>
          <w:u w:val="single"/>
          <w:rtl w:val="0"/>
        </w:rPr>
        <w:t xml:space="preserve"> </w:t>
      </w:r>
    </w:p>
    <w:p w:rsidR="00000000" w:rsidDel="00000000" w:rsidP="00000000" w:rsidRDefault="00000000" w:rsidRPr="00000000" w14:paraId="00000129">
      <w:pPr>
        <w:spacing w:after="120" w:before="120" w:line="240" w:lineRule="auto"/>
        <w:jc w:val="both"/>
        <w:rPr/>
      </w:pPr>
      <w:r w:rsidDel="00000000" w:rsidR="00000000" w:rsidRPr="00000000">
        <w:rPr>
          <w:b w:val="1"/>
          <w:rtl w:val="0"/>
        </w:rPr>
        <w:t xml:space="preserve">9.1.</w:t>
      </w:r>
      <w:r w:rsidDel="00000000" w:rsidR="00000000" w:rsidRPr="00000000">
        <w:rPr>
          <w:rtl w:val="0"/>
        </w:rPr>
        <w:t xml:space="preserve"> </w:t>
      </w:r>
      <w:r w:rsidDel="00000000" w:rsidR="00000000" w:rsidRPr="00000000">
        <w:rPr>
          <w:rtl w:val="0"/>
        </w:rPr>
        <w:t xml:space="preserve">Encerrada a fase recursal</w:t>
      </w:r>
      <w:r w:rsidDel="00000000" w:rsidR="00000000" w:rsidRPr="00000000">
        <w:rPr>
          <w:rtl w:val="0"/>
        </w:rPr>
        <w:t xml:space="preserve">, a</w:t>
      </w:r>
      <w:r w:rsidDel="00000000" w:rsidR="00000000" w:rsidRPr="00000000">
        <w:rPr>
          <w:rtl w:val="0"/>
        </w:rPr>
        <w:t xml:space="preserve"> autoridade superior do órgão ou entidade </w:t>
      </w:r>
      <w:r w:rsidDel="00000000" w:rsidR="00000000" w:rsidRPr="00000000">
        <w:rPr>
          <w:rtl w:val="0"/>
        </w:rPr>
        <w:t xml:space="preserve">adjudicará</w:t>
      </w:r>
      <w:r w:rsidDel="00000000" w:rsidR="00000000" w:rsidRPr="00000000">
        <w:rPr>
          <w:rtl w:val="0"/>
        </w:rPr>
        <w:t xml:space="preserve"> o </w:t>
      </w:r>
      <w:r w:rsidDel="00000000" w:rsidR="00000000" w:rsidRPr="00000000">
        <w:rPr>
          <w:rtl w:val="0"/>
        </w:rPr>
        <w:t xml:space="preserve">objeto da licitação e </w:t>
      </w:r>
      <w:r w:rsidDel="00000000" w:rsidR="00000000" w:rsidRPr="00000000">
        <w:rPr>
          <w:rtl w:val="0"/>
        </w:rPr>
        <w:t xml:space="preserve">homologará</w:t>
      </w:r>
      <w:r w:rsidDel="00000000" w:rsidR="00000000" w:rsidRPr="00000000">
        <w:rPr>
          <w:rtl w:val="0"/>
        </w:rPr>
        <w:t xml:space="preserve"> o procedimento licitatório.</w:t>
      </w:r>
      <w:r w:rsidDel="00000000" w:rsidR="00000000" w:rsidRPr="00000000">
        <w:rPr>
          <w:rtl w:val="0"/>
        </w:rPr>
      </w:r>
    </w:p>
    <w:p w:rsidR="00000000" w:rsidDel="00000000" w:rsidP="00000000" w:rsidRDefault="00000000" w:rsidRPr="00000000" w14:paraId="0000012A">
      <w:pPr>
        <w:spacing w:after="120" w:before="120" w:line="240" w:lineRule="auto"/>
        <w:jc w:val="both"/>
        <w:rPr>
          <w:b w:val="1"/>
          <w:u w:val="single"/>
        </w:rPr>
      </w:pPr>
      <w:r w:rsidDel="00000000" w:rsidR="00000000" w:rsidRPr="00000000">
        <w:rPr>
          <w:b w:val="1"/>
          <w:u w:val="single"/>
          <w:rtl w:val="0"/>
        </w:rPr>
        <w:t xml:space="preserve">10. DA FORMALIZAÇÃO E ASSINATURA DA ATA DE REGISTRO DE PREÇOS:</w:t>
      </w:r>
    </w:p>
    <w:p w:rsidR="00000000" w:rsidDel="00000000" w:rsidP="00000000" w:rsidRDefault="00000000" w:rsidRPr="00000000" w14:paraId="0000012B">
      <w:pPr>
        <w:spacing w:after="120" w:before="120" w:line="240" w:lineRule="auto"/>
        <w:jc w:val="both"/>
        <w:rPr/>
      </w:pPr>
      <w:r w:rsidDel="00000000" w:rsidR="00000000" w:rsidRPr="00000000">
        <w:rPr>
          <w:b w:val="1"/>
          <w:rtl w:val="0"/>
        </w:rPr>
        <w:t xml:space="preserve">10.1.  </w:t>
      </w:r>
      <w:r w:rsidDel="00000000" w:rsidR="00000000" w:rsidRPr="00000000">
        <w:rPr>
          <w:rtl w:val="0"/>
        </w:rPr>
        <w:t xml:space="preserve">Homologado o resultado da licitação, o Órgão gerenciador da Ata de Registro de Preços, respeitada a ordem de classificação e a quantidade de fornecedores a serem registrados, convocará os interessados para, no prazo de </w:t>
      </w:r>
      <w:r w:rsidDel="00000000" w:rsidR="00000000" w:rsidRPr="00000000">
        <w:rPr>
          <w:highlight w:val="yellow"/>
          <w:rtl w:val="0"/>
        </w:rPr>
        <w:t xml:space="preserve">5 (cinco) dias</w:t>
      </w:r>
      <w:r w:rsidDel="00000000" w:rsidR="00000000" w:rsidRPr="00000000">
        <w:rPr>
          <w:rtl w:val="0"/>
        </w:rPr>
        <w:t xml:space="preserve">, contados da data da convocação, proceder à assinatura da Ata de Registro de Preços, a qual, após cumpridos os requisitos de publicidade, terá efeito de compromisso de fornecimento, nas condições estabelecidas.</w:t>
      </w:r>
    </w:p>
    <w:p w:rsidR="00000000" w:rsidDel="00000000" w:rsidP="00000000" w:rsidRDefault="00000000" w:rsidRPr="00000000" w14:paraId="0000012C">
      <w:pPr>
        <w:spacing w:after="120" w:before="120" w:lineRule="auto"/>
        <w:jc w:val="both"/>
        <w:rPr/>
      </w:pPr>
      <w:r w:rsidDel="00000000" w:rsidR="00000000" w:rsidRPr="00000000">
        <w:rPr>
          <w:b w:val="1"/>
          <w:rtl w:val="0"/>
        </w:rPr>
        <w:t xml:space="preserve">10.2.</w:t>
      </w:r>
      <w:r w:rsidDel="00000000" w:rsidR="00000000" w:rsidRPr="00000000">
        <w:rPr>
          <w:rtl w:val="0"/>
        </w:rPr>
        <w:t xml:space="preserve"> O prazo previsto poderá ser prorrogado uma vez, por igual período, quando, durante o seu transcurso, for solicitado pela licitante convocada, desde que ocorra motivo justificado e aceito pelo órgão gerenciador.</w:t>
      </w:r>
    </w:p>
    <w:p w:rsidR="00000000" w:rsidDel="00000000" w:rsidP="00000000" w:rsidRDefault="00000000" w:rsidRPr="00000000" w14:paraId="0000012D">
      <w:pPr>
        <w:spacing w:after="120" w:before="120" w:lineRule="auto"/>
        <w:jc w:val="both"/>
        <w:rPr/>
      </w:pPr>
      <w:r w:rsidDel="00000000" w:rsidR="00000000" w:rsidRPr="00000000">
        <w:rPr>
          <w:b w:val="1"/>
          <w:rtl w:val="0"/>
        </w:rPr>
        <w:t xml:space="preserve">10.3.</w:t>
      </w:r>
      <w:r w:rsidDel="00000000" w:rsidR="00000000" w:rsidRPr="00000000">
        <w:rPr>
          <w:rtl w:val="0"/>
        </w:rPr>
        <w:t xml:space="preserve"> </w:t>
      </w:r>
      <w:r w:rsidDel="00000000" w:rsidR="00000000" w:rsidRPr="00000000">
        <w:rPr>
          <w:rtl w:val="0"/>
        </w:rPr>
        <w:t xml:space="preserve">Os preços registrados na Ata de Registro de Preços serão aqueles ofertados nas propostas de preços do(s) licitante(s) vencedor(s), bem como será incluído na respectiva ata o registro do(s) licitante(s) que aceitar(em) cotar o objeto com preços iguais ao do licitante vencedor, na sequência da classificação do certame, conforme permissivo legal do </w:t>
      </w:r>
      <w:r w:rsidDel="00000000" w:rsidR="00000000" w:rsidRPr="00000000">
        <w:rPr>
          <w:rtl w:val="0"/>
        </w:rPr>
        <w:t xml:space="preserve">art. 16, inciso II do Decreto 15.608, de 31 de março de 2023, </w:t>
      </w:r>
      <w:r w:rsidDel="00000000" w:rsidR="00000000" w:rsidRPr="00000000">
        <w:rPr>
          <w:rtl w:val="0"/>
        </w:rPr>
        <w:t xml:space="preserve">ou a informação expressa de que não houve licitante que aceitasse cotar o objeto com preços iguais à da licitante vencedora</w:t>
      </w:r>
      <w:r w:rsidDel="00000000" w:rsidR="00000000" w:rsidRPr="00000000">
        <w:rPr>
          <w:rtl w:val="0"/>
        </w:rPr>
      </w:r>
    </w:p>
    <w:p w:rsidR="00000000" w:rsidDel="00000000" w:rsidP="00000000" w:rsidRDefault="00000000" w:rsidRPr="00000000" w14:paraId="0000012E">
      <w:pPr>
        <w:spacing w:after="120" w:before="120" w:lineRule="auto"/>
        <w:jc w:val="both"/>
        <w:rPr/>
      </w:pPr>
      <w:r w:rsidDel="00000000" w:rsidR="00000000" w:rsidRPr="00000000">
        <w:rPr>
          <w:b w:val="1"/>
          <w:rtl w:val="0"/>
        </w:rPr>
        <w:t xml:space="preserve">10.4</w:t>
      </w:r>
      <w:r w:rsidDel="00000000" w:rsidR="00000000" w:rsidRPr="00000000">
        <w:rPr>
          <w:rtl w:val="0"/>
        </w:rPr>
        <w:t xml:space="preserve">. Quando o licitante vencedor for convocado para assinar a Ata de Registro de Preços não comparecer, recusar-se a assinar ou não comprovar as condições habilitatórias, sem prejuízo das cominações previstas neste Edital e seus Anexos, poderá o Pregoeiro convocar outro licitante registrado na Ata, desde que respeitada a ordem de classificação e mantidos os preços registrados iguais ao do adjudicatário, para assinatura da Ata de Registro de Preços.</w:t>
      </w:r>
    </w:p>
    <w:p w:rsidR="00000000" w:rsidDel="00000000" w:rsidP="00000000" w:rsidRDefault="00000000" w:rsidRPr="00000000" w14:paraId="0000012F">
      <w:pPr>
        <w:spacing w:after="120" w:before="120" w:lineRule="auto"/>
        <w:jc w:val="both"/>
        <w:rPr/>
      </w:pPr>
      <w:r w:rsidDel="00000000" w:rsidR="00000000" w:rsidRPr="00000000">
        <w:rPr>
          <w:b w:val="1"/>
          <w:rtl w:val="0"/>
        </w:rPr>
        <w:t xml:space="preserve">10.5.</w:t>
      </w:r>
      <w:r w:rsidDel="00000000" w:rsidR="00000000" w:rsidRPr="00000000">
        <w:rPr>
          <w:rtl w:val="0"/>
        </w:rPr>
        <w:t xml:space="preserve"> As regras referentes ao registro de preço, aos órgãos gerenciador, participantes e não participantes, descumprimento, remanejamento, prazo de vigência, do fornecimento, e demais regras constam da minuta de </w:t>
      </w:r>
      <w:r w:rsidDel="00000000" w:rsidR="00000000" w:rsidRPr="00000000">
        <w:rPr>
          <w:b w:val="1"/>
          <w:rtl w:val="0"/>
        </w:rPr>
        <w:t xml:space="preserve">Ata de Registro de Preços - Anexo</w:t>
      </w:r>
      <w:r w:rsidDel="00000000" w:rsidR="00000000" w:rsidRPr="00000000">
        <w:rPr>
          <w:b w:val="1"/>
          <w:highlight w:val="yellow"/>
          <w:rtl w:val="0"/>
        </w:rPr>
        <w:t xml:space="preserve"> XX</w:t>
      </w:r>
      <w:r w:rsidDel="00000000" w:rsidR="00000000" w:rsidRPr="00000000">
        <w:rPr>
          <w:b w:val="1"/>
          <w:rtl w:val="0"/>
        </w:rPr>
        <w:t xml:space="preserve"> </w:t>
      </w:r>
      <w:r w:rsidDel="00000000" w:rsidR="00000000" w:rsidRPr="00000000">
        <w:rPr>
          <w:rtl w:val="0"/>
        </w:rPr>
        <w:t xml:space="preserve">deste edital. </w:t>
      </w:r>
    </w:p>
    <w:p w:rsidR="00000000" w:rsidDel="00000000" w:rsidP="00000000" w:rsidRDefault="00000000" w:rsidRPr="00000000" w14:paraId="00000130">
      <w:pPr>
        <w:spacing w:after="120" w:before="120" w:lineRule="auto"/>
        <w:jc w:val="both"/>
        <w:rPr>
          <w:b w:val="0"/>
          <w:u w:val="single"/>
          <w:vertAlign w:val="baseline"/>
        </w:rPr>
      </w:pPr>
      <w:r w:rsidDel="00000000" w:rsidR="00000000" w:rsidRPr="00000000">
        <w:rPr>
          <w:b w:val="1"/>
          <w:u w:val="single"/>
          <w:rtl w:val="0"/>
        </w:rPr>
        <w:t xml:space="preserve">11</w:t>
      </w:r>
      <w:r w:rsidDel="00000000" w:rsidR="00000000" w:rsidRPr="00000000">
        <w:rPr>
          <w:b w:val="1"/>
          <w:u w:val="single"/>
          <w:vertAlign w:val="baseline"/>
          <w:rtl w:val="0"/>
        </w:rPr>
        <w:t xml:space="preserve">. DAS INFRAÇÕES ADMINISTRATIVAS E SANÇÕES:</w:t>
      </w:r>
      <w:r w:rsidDel="00000000" w:rsidR="00000000" w:rsidRPr="00000000">
        <w:rPr>
          <w:rtl w:val="0"/>
        </w:rPr>
      </w:r>
    </w:p>
    <w:p w:rsidR="00000000" w:rsidDel="00000000" w:rsidP="00000000" w:rsidRDefault="00000000" w:rsidRPr="00000000" w14:paraId="00000131">
      <w:pPr>
        <w:spacing w:after="120" w:before="120" w:line="240" w:lineRule="auto"/>
        <w:jc w:val="both"/>
        <w:rPr/>
      </w:pPr>
      <w:r w:rsidDel="00000000" w:rsidR="00000000" w:rsidRPr="00000000">
        <w:rPr>
          <w:b w:val="1"/>
          <w:rtl w:val="0"/>
        </w:rPr>
        <w:t xml:space="preserve">11</w:t>
      </w:r>
      <w:r w:rsidDel="00000000" w:rsidR="00000000" w:rsidRPr="00000000">
        <w:rPr>
          <w:b w:val="1"/>
          <w:vertAlign w:val="baseline"/>
          <w:rtl w:val="0"/>
        </w:rPr>
        <w:t xml:space="preserve">.1.</w:t>
      </w:r>
      <w:r w:rsidDel="00000000" w:rsidR="00000000" w:rsidRPr="00000000">
        <w:rPr>
          <w:vertAlign w:val="baseline"/>
          <w:rtl w:val="0"/>
        </w:rPr>
        <w:t xml:space="preserve"> </w:t>
      </w:r>
      <w:r w:rsidDel="00000000" w:rsidR="00000000" w:rsidRPr="00000000">
        <w:rPr>
          <w:rtl w:val="0"/>
        </w:rPr>
        <w:t xml:space="preserve">Comete infração administrativa, nos termos do lei, o licitante que praticar ato ilícito na forma do art. 155 da Lei Federal nº 14.133, de 1º de abril de 2021, e especialmente quando: </w:t>
      </w:r>
    </w:p>
    <w:p w:rsidR="00000000" w:rsidDel="00000000" w:rsidP="00000000" w:rsidRDefault="00000000" w:rsidRPr="00000000" w14:paraId="00000132">
      <w:pPr>
        <w:spacing w:after="288" w:before="288" w:line="240" w:lineRule="auto"/>
        <w:ind w:left="0" w:firstLine="0"/>
        <w:jc w:val="both"/>
        <w:rPr/>
      </w:pPr>
      <w:bookmarkStart w:colFirst="0" w:colLast="0" w:name="_heading=h.2u6wntf" w:id="0"/>
      <w:bookmarkEnd w:id="0"/>
      <w:r w:rsidDel="00000000" w:rsidR="00000000" w:rsidRPr="00000000">
        <w:rPr>
          <w:b w:val="1"/>
          <w:rtl w:val="0"/>
        </w:rPr>
        <w:t xml:space="preserve">11.1.1.</w:t>
      </w:r>
      <w:r w:rsidDel="00000000" w:rsidR="00000000" w:rsidRPr="00000000">
        <w:rPr>
          <w:rtl w:val="0"/>
        </w:rPr>
        <w:t xml:space="preserve"> deixar de entregar a documentação exigida para o certame ou não entregar qualquer documento     que tenha sido solicitado pelo/a pregoeiro/a durante o certame;</w:t>
      </w:r>
    </w:p>
    <w:p w:rsidR="00000000" w:rsidDel="00000000" w:rsidP="00000000" w:rsidRDefault="00000000" w:rsidRPr="00000000" w14:paraId="00000133">
      <w:pPr>
        <w:spacing w:after="288" w:before="288" w:line="240" w:lineRule="auto"/>
        <w:ind w:left="0" w:firstLine="0"/>
        <w:jc w:val="both"/>
        <w:rPr/>
      </w:pPr>
      <w:bookmarkStart w:colFirst="0" w:colLast="0" w:name="_heading=h.19c6y18" w:id="1"/>
      <w:bookmarkEnd w:id="1"/>
      <w:r w:rsidDel="00000000" w:rsidR="00000000" w:rsidRPr="00000000">
        <w:rPr>
          <w:b w:val="1"/>
          <w:rtl w:val="0"/>
        </w:rPr>
        <w:t xml:space="preserve">11.1.2.</w:t>
      </w:r>
      <w:r w:rsidDel="00000000" w:rsidR="00000000" w:rsidRPr="00000000">
        <w:rPr>
          <w:rtl w:val="0"/>
        </w:rPr>
        <w:t xml:space="preserve"> salvo em decorrência de fato superveniente devidamente justificado, não mantiver a proposta em especial quando:</w:t>
      </w:r>
    </w:p>
    <w:p w:rsidR="00000000" w:rsidDel="00000000" w:rsidP="00000000" w:rsidRDefault="00000000" w:rsidRPr="00000000" w14:paraId="00000134">
      <w:pPr>
        <w:spacing w:after="288" w:before="288" w:line="240" w:lineRule="auto"/>
        <w:ind w:left="0" w:firstLine="0"/>
        <w:jc w:val="both"/>
        <w:rPr/>
      </w:pPr>
      <w:r w:rsidDel="00000000" w:rsidR="00000000" w:rsidRPr="00000000">
        <w:rPr>
          <w:b w:val="1"/>
          <w:rtl w:val="0"/>
        </w:rPr>
        <w:t xml:space="preserve">11.1.2.1.</w:t>
      </w:r>
      <w:r w:rsidDel="00000000" w:rsidR="00000000" w:rsidRPr="00000000">
        <w:rPr>
          <w:rtl w:val="0"/>
        </w:rPr>
        <w:t xml:space="preserve"> não enviar a proposta adequada ao último lance ofertado ou após a negociação; </w:t>
      </w:r>
    </w:p>
    <w:p w:rsidR="00000000" w:rsidDel="00000000" w:rsidP="00000000" w:rsidRDefault="00000000" w:rsidRPr="00000000" w14:paraId="00000135">
      <w:pPr>
        <w:spacing w:after="288" w:before="288" w:line="240" w:lineRule="auto"/>
        <w:ind w:left="0" w:firstLine="0"/>
        <w:jc w:val="both"/>
        <w:rPr/>
      </w:pPr>
      <w:r w:rsidDel="00000000" w:rsidR="00000000" w:rsidRPr="00000000">
        <w:rPr>
          <w:b w:val="1"/>
          <w:rtl w:val="0"/>
        </w:rPr>
        <w:t xml:space="preserve">11.1.2.2.</w:t>
      </w:r>
      <w:r w:rsidDel="00000000" w:rsidR="00000000" w:rsidRPr="00000000">
        <w:rPr>
          <w:rtl w:val="0"/>
        </w:rPr>
        <w:t xml:space="preserve"> recusar-se a enviar o detalhamento da proposta quando exigível; </w:t>
      </w:r>
    </w:p>
    <w:p w:rsidR="00000000" w:rsidDel="00000000" w:rsidP="00000000" w:rsidRDefault="00000000" w:rsidRPr="00000000" w14:paraId="00000136">
      <w:pPr>
        <w:spacing w:after="288" w:before="288" w:line="240" w:lineRule="auto"/>
        <w:ind w:left="0" w:firstLine="0"/>
        <w:jc w:val="both"/>
        <w:rPr/>
      </w:pPr>
      <w:r w:rsidDel="00000000" w:rsidR="00000000" w:rsidRPr="00000000">
        <w:rPr>
          <w:b w:val="1"/>
          <w:rtl w:val="0"/>
        </w:rPr>
        <w:t xml:space="preserve">11.1.2.3.</w:t>
      </w:r>
      <w:r w:rsidDel="00000000" w:rsidR="00000000" w:rsidRPr="00000000">
        <w:rPr>
          <w:rtl w:val="0"/>
        </w:rPr>
        <w:t xml:space="preserve"> pedir para ser desclassificado quando encerrada a etapa competitiva; ou </w:t>
      </w:r>
    </w:p>
    <w:p w:rsidR="00000000" w:rsidDel="00000000" w:rsidP="00000000" w:rsidRDefault="00000000" w:rsidRPr="00000000" w14:paraId="00000137">
      <w:pPr>
        <w:spacing w:after="288" w:before="288" w:line="240" w:lineRule="auto"/>
        <w:ind w:left="0" w:firstLine="0"/>
        <w:jc w:val="both"/>
        <w:rPr/>
      </w:pPr>
      <w:r w:rsidDel="00000000" w:rsidR="00000000" w:rsidRPr="00000000">
        <w:rPr>
          <w:b w:val="1"/>
          <w:rtl w:val="0"/>
        </w:rPr>
        <w:t xml:space="preserve">11.1.2.4.</w:t>
      </w:r>
      <w:r w:rsidDel="00000000" w:rsidR="00000000" w:rsidRPr="00000000">
        <w:rPr>
          <w:rtl w:val="0"/>
        </w:rPr>
        <w:t xml:space="preserve"> deixar de apresentar amostra;</w:t>
      </w:r>
    </w:p>
    <w:p w:rsidR="00000000" w:rsidDel="00000000" w:rsidP="00000000" w:rsidRDefault="00000000" w:rsidRPr="00000000" w14:paraId="00000138">
      <w:pPr>
        <w:spacing w:after="288" w:before="288" w:line="240" w:lineRule="auto"/>
        <w:ind w:left="0" w:firstLine="0"/>
        <w:jc w:val="both"/>
        <w:rPr/>
      </w:pPr>
      <w:r w:rsidDel="00000000" w:rsidR="00000000" w:rsidRPr="00000000">
        <w:rPr>
          <w:b w:val="1"/>
          <w:rtl w:val="0"/>
        </w:rPr>
        <w:t xml:space="preserve">11.1.2.5.</w:t>
      </w:r>
      <w:r w:rsidDel="00000000" w:rsidR="00000000" w:rsidRPr="00000000">
        <w:rPr>
          <w:rtl w:val="0"/>
        </w:rPr>
        <w:t xml:space="preserve"> apresentar proposta ou amostra em desacordo com as especificações do edital; </w:t>
      </w:r>
    </w:p>
    <w:p w:rsidR="00000000" w:rsidDel="00000000" w:rsidP="00000000" w:rsidRDefault="00000000" w:rsidRPr="00000000" w14:paraId="00000139">
      <w:pPr>
        <w:spacing w:after="288" w:before="288" w:line="240" w:lineRule="auto"/>
        <w:ind w:left="0" w:firstLine="0"/>
        <w:jc w:val="both"/>
        <w:rPr/>
      </w:pPr>
      <w:bookmarkStart w:colFirst="0" w:colLast="0" w:name="_heading=h.3tbugp1" w:id="2"/>
      <w:bookmarkEnd w:id="2"/>
      <w:r w:rsidDel="00000000" w:rsidR="00000000" w:rsidRPr="00000000">
        <w:rPr>
          <w:b w:val="1"/>
          <w:rtl w:val="0"/>
        </w:rPr>
        <w:t xml:space="preserve">11.1.2.6.</w:t>
      </w:r>
      <w:r w:rsidDel="00000000" w:rsidR="00000000" w:rsidRPr="00000000">
        <w:rPr>
          <w:rtl w:val="0"/>
        </w:rPr>
        <w:t xml:space="preserve"> não celebrar o contrato ou não entregar a documentação exigida para a contratação, quando convocado dentro do prazo de validade de sua proposta;</w:t>
      </w:r>
    </w:p>
    <w:p w:rsidR="00000000" w:rsidDel="00000000" w:rsidP="00000000" w:rsidRDefault="00000000" w:rsidRPr="00000000" w14:paraId="0000013A">
      <w:pPr>
        <w:spacing w:after="288" w:before="288" w:line="240" w:lineRule="auto"/>
        <w:ind w:left="0" w:firstLine="0"/>
        <w:jc w:val="both"/>
        <w:rPr/>
      </w:pPr>
      <w:r w:rsidDel="00000000" w:rsidR="00000000" w:rsidRPr="00000000">
        <w:rPr>
          <w:b w:val="1"/>
          <w:rtl w:val="0"/>
        </w:rPr>
        <w:t xml:space="preserve">11.1.2.7.</w:t>
      </w:r>
      <w:r w:rsidDel="00000000" w:rsidR="00000000" w:rsidRPr="00000000">
        <w:rPr>
          <w:rtl w:val="0"/>
        </w:rPr>
        <w:t xml:space="preserve"> recusar-se, sem justificativa, a assinar o contrato ou a ata de registro de preço, ou a aceitar ou retirar o instrumento equivalente no prazo estabelecido pela Administração;</w:t>
      </w:r>
    </w:p>
    <w:p w:rsidR="00000000" w:rsidDel="00000000" w:rsidP="00000000" w:rsidRDefault="00000000" w:rsidRPr="00000000" w14:paraId="0000013B">
      <w:pPr>
        <w:spacing w:after="288" w:before="288" w:line="240" w:lineRule="auto"/>
        <w:ind w:left="0" w:firstLine="0"/>
        <w:jc w:val="both"/>
        <w:rPr/>
      </w:pPr>
      <w:bookmarkStart w:colFirst="0" w:colLast="0" w:name="_heading=h.28h4qwu" w:id="3"/>
      <w:bookmarkEnd w:id="3"/>
      <w:r w:rsidDel="00000000" w:rsidR="00000000" w:rsidRPr="00000000">
        <w:rPr>
          <w:b w:val="1"/>
          <w:rtl w:val="0"/>
        </w:rPr>
        <w:t xml:space="preserve">11.1.2.8.</w:t>
      </w:r>
      <w:r w:rsidDel="00000000" w:rsidR="00000000" w:rsidRPr="00000000">
        <w:rPr>
          <w:rtl w:val="0"/>
        </w:rPr>
        <w:t xml:space="preserve"> apresentar declaração ou documentação falsa exigida para o certame ou prestar declaração falsa durante a licitação</w:t>
      </w:r>
    </w:p>
    <w:p w:rsidR="00000000" w:rsidDel="00000000" w:rsidP="00000000" w:rsidRDefault="00000000" w:rsidRPr="00000000" w14:paraId="0000013C">
      <w:pPr>
        <w:spacing w:after="288" w:before="288" w:line="240" w:lineRule="auto"/>
        <w:ind w:left="0" w:firstLine="0"/>
        <w:jc w:val="both"/>
        <w:rPr/>
      </w:pPr>
      <w:bookmarkStart w:colFirst="0" w:colLast="0" w:name="_heading=h.nmf14n" w:id="4"/>
      <w:bookmarkEnd w:id="4"/>
      <w:r w:rsidDel="00000000" w:rsidR="00000000" w:rsidRPr="00000000">
        <w:rPr>
          <w:b w:val="1"/>
          <w:rtl w:val="0"/>
        </w:rPr>
        <w:t xml:space="preserve">11.1.2.9.</w:t>
      </w:r>
      <w:r w:rsidDel="00000000" w:rsidR="00000000" w:rsidRPr="00000000">
        <w:rPr>
          <w:rtl w:val="0"/>
        </w:rPr>
        <w:t xml:space="preserve"> fraudar a licitação</w:t>
      </w:r>
    </w:p>
    <w:p w:rsidR="00000000" w:rsidDel="00000000" w:rsidP="00000000" w:rsidRDefault="00000000" w:rsidRPr="00000000" w14:paraId="0000013D">
      <w:pPr>
        <w:spacing w:after="288" w:before="288" w:line="240" w:lineRule="auto"/>
        <w:ind w:left="0" w:firstLine="0"/>
        <w:jc w:val="both"/>
        <w:rPr/>
      </w:pPr>
      <w:bookmarkStart w:colFirst="0" w:colLast="0" w:name="_heading=h.37m2jsg" w:id="5"/>
      <w:bookmarkEnd w:id="5"/>
      <w:r w:rsidDel="00000000" w:rsidR="00000000" w:rsidRPr="00000000">
        <w:rPr>
          <w:b w:val="1"/>
          <w:rtl w:val="0"/>
        </w:rPr>
        <w:t xml:space="preserve">11.1.2.10</w:t>
      </w:r>
      <w:r w:rsidDel="00000000" w:rsidR="00000000" w:rsidRPr="00000000">
        <w:rPr>
          <w:rtl w:val="0"/>
        </w:rPr>
        <w:t xml:space="preserve">. comportar-se de modo inidôneo ou cometer fraude de qualquer natureza, em especial quando:</w:t>
      </w:r>
    </w:p>
    <w:p w:rsidR="00000000" w:rsidDel="00000000" w:rsidP="00000000" w:rsidRDefault="00000000" w:rsidRPr="00000000" w14:paraId="0000013E">
      <w:pPr>
        <w:spacing w:after="288" w:before="288" w:line="240" w:lineRule="auto"/>
        <w:ind w:left="0" w:firstLine="0"/>
        <w:jc w:val="both"/>
        <w:rPr/>
      </w:pPr>
      <w:r w:rsidDel="00000000" w:rsidR="00000000" w:rsidRPr="00000000">
        <w:rPr>
          <w:b w:val="1"/>
          <w:rtl w:val="0"/>
        </w:rPr>
        <w:t xml:space="preserve">11.1.2.11.</w:t>
      </w:r>
      <w:r w:rsidDel="00000000" w:rsidR="00000000" w:rsidRPr="00000000">
        <w:rPr>
          <w:rtl w:val="0"/>
        </w:rPr>
        <w:t xml:space="preserve"> agir em conluio ou em desconformidade com a lei; </w:t>
      </w:r>
    </w:p>
    <w:p w:rsidR="00000000" w:rsidDel="00000000" w:rsidP="00000000" w:rsidRDefault="00000000" w:rsidRPr="00000000" w14:paraId="0000013F">
      <w:pPr>
        <w:spacing w:after="288" w:before="288" w:line="240" w:lineRule="auto"/>
        <w:ind w:left="0" w:firstLine="0"/>
        <w:jc w:val="both"/>
        <w:rPr/>
      </w:pPr>
      <w:r w:rsidDel="00000000" w:rsidR="00000000" w:rsidRPr="00000000">
        <w:rPr>
          <w:b w:val="1"/>
          <w:rtl w:val="0"/>
        </w:rPr>
        <w:t xml:space="preserve">11.1.2.12</w:t>
      </w:r>
      <w:r w:rsidDel="00000000" w:rsidR="00000000" w:rsidRPr="00000000">
        <w:rPr>
          <w:rtl w:val="0"/>
        </w:rPr>
        <w:t xml:space="preserve">. induzir deliberadamente a erro no julgamento; </w:t>
      </w:r>
    </w:p>
    <w:p w:rsidR="00000000" w:rsidDel="00000000" w:rsidP="00000000" w:rsidRDefault="00000000" w:rsidRPr="00000000" w14:paraId="00000140">
      <w:pPr>
        <w:spacing w:after="288" w:before="288" w:line="240" w:lineRule="auto"/>
        <w:ind w:left="0" w:firstLine="0"/>
        <w:jc w:val="both"/>
        <w:rPr/>
      </w:pPr>
      <w:r w:rsidDel="00000000" w:rsidR="00000000" w:rsidRPr="00000000">
        <w:rPr>
          <w:b w:val="1"/>
          <w:rtl w:val="0"/>
        </w:rPr>
        <w:t xml:space="preserve">11.1.2.13.</w:t>
      </w:r>
      <w:r w:rsidDel="00000000" w:rsidR="00000000" w:rsidRPr="00000000">
        <w:rPr>
          <w:rtl w:val="0"/>
        </w:rPr>
        <w:t xml:space="preserve"> apresentar amostra falsificada ou deteriorada; </w:t>
      </w:r>
    </w:p>
    <w:p w:rsidR="00000000" w:rsidDel="00000000" w:rsidP="00000000" w:rsidRDefault="00000000" w:rsidRPr="00000000" w14:paraId="00000141">
      <w:pPr>
        <w:spacing w:after="288" w:before="288" w:line="240" w:lineRule="auto"/>
        <w:ind w:left="0" w:firstLine="0"/>
        <w:jc w:val="both"/>
        <w:rPr/>
      </w:pPr>
      <w:bookmarkStart w:colFirst="0" w:colLast="0" w:name="_heading=h.1mrcu09" w:id="6"/>
      <w:bookmarkEnd w:id="6"/>
      <w:r w:rsidDel="00000000" w:rsidR="00000000" w:rsidRPr="00000000">
        <w:rPr>
          <w:b w:val="1"/>
          <w:rtl w:val="0"/>
        </w:rPr>
        <w:t xml:space="preserve">11.1.2.14.</w:t>
      </w:r>
      <w:r w:rsidDel="00000000" w:rsidR="00000000" w:rsidRPr="00000000">
        <w:rPr>
          <w:rtl w:val="0"/>
        </w:rPr>
        <w:t xml:space="preserve"> praticar atos ilícitos com vistas a frustrar os objetivos da licitação</w:t>
      </w:r>
    </w:p>
    <w:p w:rsidR="00000000" w:rsidDel="00000000" w:rsidP="00000000" w:rsidRDefault="00000000" w:rsidRPr="00000000" w14:paraId="00000142">
      <w:pPr>
        <w:spacing w:after="288" w:before="288" w:line="240" w:lineRule="auto"/>
        <w:ind w:left="0" w:firstLine="0"/>
        <w:jc w:val="both"/>
        <w:rPr/>
      </w:pPr>
      <w:bookmarkStart w:colFirst="0" w:colLast="0" w:name="_heading=h.46r0co2" w:id="7"/>
      <w:bookmarkEnd w:id="7"/>
      <w:r w:rsidDel="00000000" w:rsidR="00000000" w:rsidRPr="00000000">
        <w:rPr>
          <w:b w:val="1"/>
          <w:rtl w:val="0"/>
        </w:rPr>
        <w:t xml:space="preserve">11.1.2.15</w:t>
      </w:r>
      <w:r w:rsidDel="00000000" w:rsidR="00000000" w:rsidRPr="00000000">
        <w:rPr>
          <w:rtl w:val="0"/>
        </w:rPr>
        <w:t xml:space="preserve">. praticar ato lesivo previsto no </w:t>
      </w:r>
      <w:hyperlink r:id="rId12">
        <w:r w:rsidDel="00000000" w:rsidR="00000000" w:rsidRPr="00000000">
          <w:rPr>
            <w:u w:val="single"/>
            <w:rtl w:val="0"/>
          </w:rPr>
          <w:t xml:space="preserve">art. 5º da Lei n.º 12.846, de 2013</w:t>
        </w:r>
      </w:hyperlink>
      <w:r w:rsidDel="00000000" w:rsidR="00000000" w:rsidRPr="00000000">
        <w:rPr>
          <w:rtl w:val="0"/>
        </w:rPr>
        <w:t xml:space="preserve">.</w:t>
      </w:r>
    </w:p>
    <w:p w:rsidR="00000000" w:rsidDel="00000000" w:rsidP="00000000" w:rsidRDefault="00000000" w:rsidRPr="00000000" w14:paraId="00000143">
      <w:pPr>
        <w:spacing w:after="288" w:before="288" w:line="240" w:lineRule="auto"/>
        <w:ind w:left="0" w:firstLine="0"/>
        <w:jc w:val="both"/>
        <w:rPr/>
      </w:pPr>
      <w:r w:rsidDel="00000000" w:rsidR="00000000" w:rsidRPr="00000000">
        <w:rPr>
          <w:b w:val="1"/>
          <w:rtl w:val="0"/>
        </w:rPr>
        <w:t xml:space="preserve">11.2.</w:t>
      </w:r>
      <w:r w:rsidDel="00000000" w:rsidR="00000000" w:rsidRPr="00000000">
        <w:rPr>
          <w:rtl w:val="0"/>
        </w:rPr>
        <w:t xml:space="preserve"> Com fulcro na </w:t>
      </w:r>
      <w:hyperlink r:id="rId13">
        <w:r w:rsidDel="00000000" w:rsidR="00000000" w:rsidRPr="00000000">
          <w:rPr>
            <w:u w:val="single"/>
            <w:rtl w:val="0"/>
          </w:rPr>
          <w:t xml:space="preserve">Lei nº 14.133, de 2021</w:t>
        </w:r>
      </w:hyperlink>
      <w:r w:rsidDel="00000000" w:rsidR="00000000" w:rsidRPr="00000000">
        <w:rPr>
          <w:rtl w:val="0"/>
        </w:rPr>
        <w:t xml:space="preserve">, a Administração poderá, garantido o devido processo legal, assegurado o prévio contraditório e a ampla defesa, aplicar aos licitantes e/ou adjudicatários as seguintes sanções, sem prejuízo das responsabilidades civil e criminal: </w:t>
      </w:r>
    </w:p>
    <w:p w:rsidR="00000000" w:rsidDel="00000000" w:rsidP="00000000" w:rsidRDefault="00000000" w:rsidRPr="00000000" w14:paraId="00000144">
      <w:pPr>
        <w:spacing w:after="288" w:before="288" w:line="240" w:lineRule="auto"/>
        <w:ind w:left="0" w:firstLine="0"/>
        <w:jc w:val="both"/>
        <w:rPr/>
      </w:pPr>
      <w:r w:rsidDel="00000000" w:rsidR="00000000" w:rsidRPr="00000000">
        <w:rPr>
          <w:b w:val="1"/>
          <w:rtl w:val="0"/>
        </w:rPr>
        <w:t xml:space="preserve">11.2.1.</w:t>
      </w:r>
      <w:r w:rsidDel="00000000" w:rsidR="00000000" w:rsidRPr="00000000">
        <w:rPr>
          <w:rtl w:val="0"/>
        </w:rPr>
        <w:t xml:space="preserve"> advertência; </w:t>
      </w:r>
    </w:p>
    <w:p w:rsidR="00000000" w:rsidDel="00000000" w:rsidP="00000000" w:rsidRDefault="00000000" w:rsidRPr="00000000" w14:paraId="00000145">
      <w:pPr>
        <w:spacing w:after="288" w:before="288" w:line="240" w:lineRule="auto"/>
        <w:ind w:left="0" w:firstLine="0"/>
        <w:jc w:val="both"/>
        <w:rPr/>
      </w:pPr>
      <w:r w:rsidDel="00000000" w:rsidR="00000000" w:rsidRPr="00000000">
        <w:rPr>
          <w:b w:val="1"/>
          <w:rtl w:val="0"/>
        </w:rPr>
        <w:t xml:space="preserve">11.2.2.</w:t>
      </w:r>
      <w:r w:rsidDel="00000000" w:rsidR="00000000" w:rsidRPr="00000000">
        <w:rPr>
          <w:rtl w:val="0"/>
        </w:rPr>
        <w:t xml:space="preserve"> multa;</w:t>
      </w:r>
    </w:p>
    <w:p w:rsidR="00000000" w:rsidDel="00000000" w:rsidP="00000000" w:rsidRDefault="00000000" w:rsidRPr="00000000" w14:paraId="00000146">
      <w:pPr>
        <w:spacing w:after="288" w:before="288" w:line="240" w:lineRule="auto"/>
        <w:ind w:left="0" w:firstLine="0"/>
        <w:jc w:val="both"/>
        <w:rPr/>
      </w:pPr>
      <w:r w:rsidDel="00000000" w:rsidR="00000000" w:rsidRPr="00000000">
        <w:rPr>
          <w:b w:val="1"/>
          <w:rtl w:val="0"/>
        </w:rPr>
        <w:t xml:space="preserve">11.2.3.</w:t>
      </w:r>
      <w:r w:rsidDel="00000000" w:rsidR="00000000" w:rsidRPr="00000000">
        <w:rPr>
          <w:rtl w:val="0"/>
        </w:rPr>
        <w:t xml:space="preserve"> impedimento de licitar e contratar e</w:t>
      </w:r>
    </w:p>
    <w:p w:rsidR="00000000" w:rsidDel="00000000" w:rsidP="00000000" w:rsidRDefault="00000000" w:rsidRPr="00000000" w14:paraId="00000147">
      <w:pPr>
        <w:spacing w:after="288" w:before="288" w:line="240" w:lineRule="auto"/>
        <w:ind w:left="0" w:firstLine="0"/>
        <w:jc w:val="both"/>
        <w:rPr/>
      </w:pPr>
      <w:r w:rsidDel="00000000" w:rsidR="00000000" w:rsidRPr="00000000">
        <w:rPr>
          <w:b w:val="1"/>
          <w:rtl w:val="0"/>
        </w:rPr>
        <w:t xml:space="preserve">11.2.4.</w:t>
      </w:r>
      <w:r w:rsidDel="00000000" w:rsidR="00000000" w:rsidRPr="00000000">
        <w:rPr>
          <w:rtl w:val="0"/>
        </w:rPr>
        <w:t xml:space="preserve"> declaração de inidoneidade para licitar ou contratar, enquanto perdurarem os motivos determinantes da punição ou até que seja promovida sua reabilitação perante a própria autoridade que aplicou a penalidade.</w:t>
      </w:r>
    </w:p>
    <w:p w:rsidR="00000000" w:rsidDel="00000000" w:rsidP="00000000" w:rsidRDefault="00000000" w:rsidRPr="00000000" w14:paraId="00000148">
      <w:pPr>
        <w:spacing w:after="288" w:before="288" w:line="240" w:lineRule="auto"/>
        <w:ind w:left="0" w:firstLine="0"/>
        <w:jc w:val="both"/>
        <w:rPr/>
      </w:pPr>
      <w:r w:rsidDel="00000000" w:rsidR="00000000" w:rsidRPr="00000000">
        <w:rPr>
          <w:b w:val="1"/>
          <w:rtl w:val="0"/>
        </w:rPr>
        <w:t xml:space="preserve">11.2.5.</w:t>
      </w:r>
      <w:r w:rsidDel="00000000" w:rsidR="00000000" w:rsidRPr="00000000">
        <w:rPr>
          <w:rtl w:val="0"/>
        </w:rPr>
        <w:t xml:space="preserve"> A multa será recolhida em percentual de 0,5% a 30% incidente sobre o valor do contrato licitado, recolhida no prazo máximo de </w:t>
      </w:r>
      <w:r w:rsidDel="00000000" w:rsidR="00000000" w:rsidRPr="00000000">
        <w:rPr>
          <w:b w:val="1"/>
          <w:rtl w:val="0"/>
        </w:rPr>
        <w:t xml:space="preserve">.... (......) dias</w:t>
      </w:r>
      <w:r w:rsidDel="00000000" w:rsidR="00000000" w:rsidRPr="00000000">
        <w:rPr>
          <w:rtl w:val="0"/>
        </w:rPr>
        <w:t xml:space="preserve"> úteis, a contar da comunicação oficial. </w:t>
      </w:r>
    </w:p>
    <w:p w:rsidR="00000000" w:rsidDel="00000000" w:rsidP="00000000" w:rsidRDefault="00000000" w:rsidRPr="00000000" w14:paraId="00000149">
      <w:pPr>
        <w:spacing w:after="288" w:before="288" w:line="240" w:lineRule="auto"/>
        <w:ind w:left="0" w:firstLine="0"/>
        <w:jc w:val="both"/>
        <w:rPr/>
      </w:pPr>
      <w:r w:rsidDel="00000000" w:rsidR="00000000" w:rsidRPr="00000000">
        <w:rPr>
          <w:b w:val="1"/>
          <w:rtl w:val="0"/>
        </w:rPr>
        <w:t xml:space="preserve">11.2.6.</w:t>
      </w:r>
      <w:r w:rsidDel="00000000" w:rsidR="00000000" w:rsidRPr="00000000">
        <w:rPr>
          <w:rtl w:val="0"/>
        </w:rPr>
        <w:t xml:space="preserve"> As sanções de advertência, impedimento de licitar e contratar e declaração de inidoneidade para licitar ou contratar poderão ser aplicadas, cumulativamente ou não, à penalidade de multa.</w:t>
      </w:r>
    </w:p>
    <w:p w:rsidR="00000000" w:rsidDel="00000000" w:rsidP="00000000" w:rsidRDefault="00000000" w:rsidRPr="00000000" w14:paraId="0000014A">
      <w:pPr>
        <w:spacing w:after="288" w:before="288" w:line="240" w:lineRule="auto"/>
        <w:ind w:left="0" w:firstLine="0"/>
        <w:jc w:val="both"/>
        <w:rPr/>
      </w:pPr>
      <w:r w:rsidDel="00000000" w:rsidR="00000000" w:rsidRPr="00000000">
        <w:rPr>
          <w:b w:val="1"/>
          <w:rtl w:val="0"/>
        </w:rPr>
        <w:t xml:space="preserve">11.2.7.</w:t>
      </w:r>
      <w:r w:rsidDel="00000000" w:rsidR="00000000" w:rsidRPr="00000000">
        <w:rPr>
          <w:rtl w:val="0"/>
        </w:rPr>
        <w:t xml:space="preserve"> Na aplicação da sanção de multa será facultada a defesa do interessado no prazo de 15 (quinze) dias úteis, contado da data de sua intimação.</w:t>
      </w:r>
    </w:p>
    <w:p w:rsidR="00000000" w:rsidDel="00000000" w:rsidP="00000000" w:rsidRDefault="00000000" w:rsidRPr="00000000" w14:paraId="0000014B">
      <w:pPr>
        <w:spacing w:after="288" w:before="288" w:line="240" w:lineRule="auto"/>
        <w:ind w:left="0" w:firstLine="0"/>
        <w:jc w:val="both"/>
        <w:rPr/>
      </w:pPr>
      <w:r w:rsidDel="00000000" w:rsidR="00000000" w:rsidRPr="00000000">
        <w:rPr>
          <w:b w:val="1"/>
          <w:rtl w:val="0"/>
        </w:rPr>
        <w:t xml:space="preserve">11.2.8.</w:t>
      </w:r>
      <w:r w:rsidDel="00000000" w:rsidR="00000000" w:rsidRPr="00000000">
        <w:rPr>
          <w:rtl w:val="0"/>
        </w:rPr>
        <w:t xml:space="preserve"> A sanção de impedimento de licitar e contratar será aplicada ao responsável em decorrência das infrações administrativas relacionadas nos termos do §4º do art. 156 da Lei nº 14.133, de 1º de abril de 2021 e do art. 15 do Decreto Municipal nº 15.604, de 28 de março de 2023,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000000" w:rsidDel="00000000" w:rsidP="00000000" w:rsidRDefault="00000000" w:rsidRPr="00000000" w14:paraId="0000014C">
      <w:pPr>
        <w:spacing w:after="288" w:before="288" w:line="240" w:lineRule="auto"/>
        <w:ind w:left="0" w:firstLine="0"/>
        <w:jc w:val="both"/>
        <w:rPr/>
      </w:pPr>
      <w:r w:rsidDel="00000000" w:rsidR="00000000" w:rsidRPr="00000000">
        <w:rPr>
          <w:b w:val="1"/>
          <w:rtl w:val="0"/>
        </w:rPr>
        <w:t xml:space="preserve">11.2.9.</w:t>
      </w:r>
      <w:r w:rsidDel="00000000" w:rsidR="00000000" w:rsidRPr="00000000">
        <w:rPr>
          <w:rtl w:val="0"/>
        </w:rPr>
        <w:t xml:space="preserve"> Poderá ser aplicada ao responsável a sanção de declaração de inidoneidade para licitar ou contratar, em decorrência da prática das infrações dispostas nos termos do § 5º do art. 156 da Lei nº 14.133, de 1º de abril de 2021, e do art. 16  do Decreto Municipal nº 15.604, de 28 de março de 2023, que justifiquem a imposição de penalidade mais grave que a sanção de impedimento de licitar e contratar, cuja duração observará o prazo mínimo de 3 (três) anos e máximo de 6 (seis) anos.</w:t>
      </w:r>
    </w:p>
    <w:p w:rsidR="00000000" w:rsidDel="00000000" w:rsidP="00000000" w:rsidRDefault="00000000" w:rsidRPr="00000000" w14:paraId="0000014D">
      <w:pPr>
        <w:spacing w:after="288" w:before="288" w:line="240" w:lineRule="auto"/>
        <w:ind w:left="0" w:firstLine="0"/>
        <w:jc w:val="both"/>
        <w:rPr/>
      </w:pPr>
      <w:r w:rsidDel="00000000" w:rsidR="00000000" w:rsidRPr="00000000">
        <w:rPr>
          <w:b w:val="1"/>
          <w:rtl w:val="0"/>
        </w:rPr>
        <w:t xml:space="preserve">11.2.10.</w:t>
      </w:r>
      <w:r w:rsidDel="00000000" w:rsidR="00000000" w:rsidRPr="00000000">
        <w:rPr>
          <w:rtl w:val="0"/>
        </w:rPr>
        <w:t xml:space="preserve"> A recusa injustificada do adjudicatário em assinar o contrato ou a ata de registro de preço, ou em aceitar ou retirar o instrumento equivalente no prazo estabelecido pela Administração, descrita no item 10.1, caracteriza o descumprimento total da obrigação assumida e o sujeitará às penalidades e à decadência do direito à garantia de proposta em favor do órgão ou entidade promotora da licitação, nos termos do art. 18 do Decreto Municipal nº 15.604, de 28 de março de 2023.</w:t>
      </w:r>
    </w:p>
    <w:p w:rsidR="00000000" w:rsidDel="00000000" w:rsidP="00000000" w:rsidRDefault="00000000" w:rsidRPr="00000000" w14:paraId="0000014E">
      <w:pPr>
        <w:spacing w:after="288" w:before="288" w:line="240" w:lineRule="auto"/>
        <w:ind w:left="0" w:firstLine="0"/>
        <w:jc w:val="both"/>
        <w:rPr/>
      </w:pPr>
      <w:r w:rsidDel="00000000" w:rsidR="00000000" w:rsidRPr="00000000">
        <w:rPr>
          <w:b w:val="1"/>
          <w:rtl w:val="0"/>
        </w:rPr>
        <w:t xml:space="preserve">11.2.11.</w:t>
      </w:r>
      <w:r w:rsidDel="00000000" w:rsidR="00000000" w:rsidRPr="00000000">
        <w:rPr>
          <w:rtl w:val="0"/>
        </w:rPr>
        <w:t xml:space="preserve"> A apuração de responsabilidades relacionadas às sanções descritas seguirão os procedimentos descritos na Lei 14.133, de 1º de abril de 2023, bem como o Decreto Municipal nº 15.604, de 28 de março de 2023.</w:t>
      </w:r>
    </w:p>
    <w:p w:rsidR="00000000" w:rsidDel="00000000" w:rsidP="00000000" w:rsidRDefault="00000000" w:rsidRPr="00000000" w14:paraId="0000014F">
      <w:pPr>
        <w:spacing w:after="120" w:before="120" w:lineRule="auto"/>
        <w:jc w:val="both"/>
        <w:rPr/>
      </w:pPr>
      <w:r w:rsidDel="00000000" w:rsidR="00000000" w:rsidRPr="00000000">
        <w:rPr>
          <w:b w:val="1"/>
          <w:rtl w:val="0"/>
        </w:rPr>
        <w:t xml:space="preserve">11.2.12.</w:t>
      </w:r>
      <w:r w:rsidDel="00000000" w:rsidR="00000000" w:rsidRPr="00000000">
        <w:rPr>
          <w:rtl w:val="0"/>
        </w:rPr>
        <w:t xml:space="preserve"> O pagamento das multas não eximirá a contratada de ser acionada judicialmente pela responsabilidade civil derivada de perdas e danos junto à contratante, decorrentes das infrações porventura cometidas, inclusive pela inobservância do disposto na Lei 13.709/2018 (LGPD), na forma abaixo estipuladas:</w:t>
      </w:r>
    </w:p>
    <w:p w:rsidR="00000000" w:rsidDel="00000000" w:rsidP="00000000" w:rsidRDefault="00000000" w:rsidRPr="00000000" w14:paraId="00000150">
      <w:pPr>
        <w:spacing w:after="120" w:before="120" w:lineRule="auto"/>
        <w:jc w:val="both"/>
        <w:rPr/>
      </w:pPr>
      <w:r w:rsidDel="00000000" w:rsidR="00000000" w:rsidRPr="00000000">
        <w:rPr>
          <w:b w:val="1"/>
          <w:rtl w:val="0"/>
        </w:rPr>
        <w:t xml:space="preserve">11.2.12.1.</w:t>
      </w:r>
      <w:r w:rsidDel="00000000" w:rsidR="00000000" w:rsidRPr="00000000">
        <w:rPr>
          <w:rtl w:val="0"/>
        </w:rPr>
        <w:t xml:space="preserve"> Multa de 20% (vinte por cento) sobre o valor total do CONTRATO, na hipótese de tratamento de dados pessoais sensíveis com o objetivo de obter vantagem econômica, ou outra irregularidade havida no cumprimento do CONTRATO, por culpa da CONTRATADA.</w:t>
      </w:r>
    </w:p>
    <w:p w:rsidR="00000000" w:rsidDel="00000000" w:rsidP="00000000" w:rsidRDefault="00000000" w:rsidRPr="00000000" w14:paraId="00000151">
      <w:pPr>
        <w:spacing w:after="120" w:before="120" w:lineRule="auto"/>
        <w:jc w:val="both"/>
        <w:rPr/>
      </w:pPr>
      <w:r w:rsidDel="00000000" w:rsidR="00000000" w:rsidRPr="00000000">
        <w:rPr>
          <w:b w:val="1"/>
          <w:rtl w:val="0"/>
        </w:rPr>
        <w:t xml:space="preserve">11.2.12.2.</w:t>
      </w:r>
      <w:r w:rsidDel="00000000" w:rsidR="00000000" w:rsidRPr="00000000">
        <w:rPr>
          <w:rtl w:val="0"/>
        </w:rPr>
        <w:t xml:space="preserve"> Multa de 10% (dez por cento) sobre o valor total do CONTRATO, na hipótese de descumprimento da obrigação de zelo no tratamento dos dados pessoais da pessoa natural vinculada à CONTRATANTE, ou em caso de tratamento de dados sem o consentimento específico e destacado por termo de compromisso, ou outra irregularidade havida no cumprimento do CONTRATO, por culpa da CONTRATADA.</w:t>
      </w:r>
    </w:p>
    <w:p w:rsidR="00000000" w:rsidDel="00000000" w:rsidP="00000000" w:rsidRDefault="00000000" w:rsidRPr="00000000" w14:paraId="00000152">
      <w:pPr>
        <w:spacing w:after="120" w:before="120" w:lineRule="auto"/>
        <w:jc w:val="both"/>
        <w:rPr>
          <w:b w:val="0"/>
          <w:vertAlign w:val="baseline"/>
        </w:rPr>
      </w:pPr>
      <w:r w:rsidDel="00000000" w:rsidR="00000000" w:rsidRPr="00000000">
        <w:rPr>
          <w:b w:val="1"/>
          <w:u w:val="single"/>
          <w:vertAlign w:val="baseline"/>
          <w:rtl w:val="0"/>
        </w:rPr>
        <w:t xml:space="preserve">12. DA IMPUGNAÇÃO AO EDITAL E DO PEDIDO DE ESCLARECIMENTO</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53">
      <w:pPr>
        <w:spacing w:after="120" w:before="120" w:lineRule="auto"/>
        <w:jc w:val="both"/>
        <w:rPr>
          <w:vertAlign w:val="baseline"/>
        </w:rPr>
      </w:pPr>
      <w:r w:rsidDel="00000000" w:rsidR="00000000" w:rsidRPr="00000000">
        <w:rPr>
          <w:b w:val="1"/>
          <w:vertAlign w:val="baseline"/>
          <w:rtl w:val="0"/>
        </w:rPr>
        <w:t xml:space="preserve">12.1.</w:t>
      </w:r>
      <w:r w:rsidDel="00000000" w:rsidR="00000000" w:rsidRPr="00000000">
        <w:rPr>
          <w:vertAlign w:val="baseline"/>
          <w:rtl w:val="0"/>
        </w:rPr>
        <w:t xml:space="preserve"> Qualquer pessoa é parte legítima para impugnar este Edital por irregularidade na aplicação da Lei nº 14.133, de 2021, devendo protocolar o pedido até 3 (três) dias úteis antes da data da abertura do certame.</w:t>
      </w:r>
    </w:p>
    <w:p w:rsidR="00000000" w:rsidDel="00000000" w:rsidP="00000000" w:rsidRDefault="00000000" w:rsidRPr="00000000" w14:paraId="00000154">
      <w:pPr>
        <w:spacing w:after="120" w:before="120" w:lineRule="auto"/>
        <w:jc w:val="both"/>
        <w:rPr>
          <w:vertAlign w:val="baseline"/>
        </w:rPr>
      </w:pPr>
      <w:r w:rsidDel="00000000" w:rsidR="00000000" w:rsidRPr="00000000">
        <w:rPr>
          <w:b w:val="1"/>
          <w:vertAlign w:val="baseline"/>
          <w:rtl w:val="0"/>
        </w:rPr>
        <w:t xml:space="preserve">12.2.</w:t>
      </w:r>
      <w:r w:rsidDel="00000000" w:rsidR="00000000" w:rsidRPr="00000000">
        <w:rPr>
          <w:vertAlign w:val="baseline"/>
          <w:rtl w:val="0"/>
        </w:rPr>
        <w:t xml:space="preserve"> A resposta à impugnação ou ao pedido de esclarecimento será divulgado em sítio eletrônico oficial no prazo de até 3 (três) dias úteis, limitado ao último dia útil anterior à data da abertura do certame.</w:t>
      </w:r>
    </w:p>
    <w:p w:rsidR="00000000" w:rsidDel="00000000" w:rsidP="00000000" w:rsidRDefault="00000000" w:rsidRPr="00000000" w14:paraId="00000155">
      <w:pPr>
        <w:spacing w:after="120" w:before="120" w:lineRule="auto"/>
        <w:jc w:val="both"/>
        <w:rPr>
          <w:highlight w:val="green"/>
        </w:rPr>
      </w:pPr>
      <w:r w:rsidDel="00000000" w:rsidR="00000000" w:rsidRPr="00000000">
        <w:rPr>
          <w:b w:val="1"/>
          <w:vertAlign w:val="baseline"/>
          <w:rtl w:val="0"/>
        </w:rPr>
        <w:t xml:space="preserve">12.3.</w:t>
      </w:r>
      <w:r w:rsidDel="00000000" w:rsidR="00000000" w:rsidRPr="00000000">
        <w:rPr>
          <w:vertAlign w:val="baseline"/>
          <w:rtl w:val="0"/>
        </w:rPr>
        <w:t xml:space="preserve"> A impugnação e o pedido de esclarecimento poderão ser realizados por forma eletrônica, </w:t>
      </w:r>
      <w:r w:rsidDel="00000000" w:rsidR="00000000" w:rsidRPr="00000000">
        <w:rPr>
          <w:color w:val="000000"/>
          <w:vertAlign w:val="baseline"/>
          <w:rtl w:val="0"/>
        </w:rPr>
        <w:t xml:space="preserve">devendo ser enviados ao (à) Pregoeiro (a), até 03 (três) dias úteis anteriores à data fixada para abertura das propostas, exclusivamente por meio eletrônico, no endereço do sítio </w:t>
      </w:r>
      <w:r w:rsidDel="00000000" w:rsidR="00000000" w:rsidRPr="00000000">
        <w:rPr>
          <w:b w:val="1"/>
          <w:color w:val="000000"/>
          <w:vertAlign w:val="baseline"/>
          <w:rtl w:val="0"/>
        </w:rPr>
        <w:t xml:space="preserve">spuvirtual.sepog.fortaleza.ce.gov.br</w:t>
      </w:r>
      <w:r w:rsidDel="00000000" w:rsidR="00000000" w:rsidRPr="00000000">
        <w:rPr>
          <w:color w:val="000000"/>
          <w:vertAlign w:val="baseline"/>
          <w:rtl w:val="0"/>
        </w:rPr>
        <w:t xml:space="preserve">, conforme subitem 8.3, endereçados à COPREG - COORDENADORIA DE PREGÕES DA CLFOR, informando o número deste pregão no Sistema do COMPRASNET e o órgão interessado. Além de CNPJ, Razão Social e nome do representante que pediu esclarecimentos, se pessoa jurídica, ou CPF, se pessoa física, e disponibilizando as informações para contato (endereço completo, telefone e e-mail)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6">
      <w:pPr>
        <w:spacing w:after="120" w:before="120" w:lineRule="auto"/>
        <w:jc w:val="both"/>
        <w:rPr>
          <w:b w:val="1"/>
        </w:rPr>
      </w:pPr>
      <w:r w:rsidDel="00000000" w:rsidR="00000000" w:rsidRPr="00000000">
        <w:rPr>
          <w:b w:val="1"/>
          <w:rtl w:val="0"/>
        </w:rPr>
        <w:t xml:space="preserve">12.4. </w:t>
      </w:r>
      <w:r w:rsidDel="00000000" w:rsidR="00000000" w:rsidRPr="00000000">
        <w:rPr>
          <w:rtl w:val="0"/>
        </w:rPr>
        <w:t xml:space="preserve">O (a) Pregoeiro (a) poderá solicitar manifestação técnica da assessoria jurídica ou de outros setores do órgão ou da entidade, a fim de subsidiar sua decisão.</w:t>
      </w:r>
      <w:r w:rsidDel="00000000" w:rsidR="00000000" w:rsidRPr="00000000">
        <w:rPr>
          <w:rtl w:val="0"/>
        </w:rPr>
      </w:r>
    </w:p>
    <w:p w:rsidR="00000000" w:rsidDel="00000000" w:rsidP="00000000" w:rsidRDefault="00000000" w:rsidRPr="00000000" w14:paraId="00000157">
      <w:pPr>
        <w:spacing w:after="120" w:before="120" w:lineRule="auto"/>
        <w:jc w:val="both"/>
        <w:rPr>
          <w:vertAlign w:val="baseline"/>
        </w:rPr>
      </w:pPr>
      <w:r w:rsidDel="00000000" w:rsidR="00000000" w:rsidRPr="00000000">
        <w:rPr>
          <w:b w:val="1"/>
          <w:vertAlign w:val="baseline"/>
          <w:rtl w:val="0"/>
        </w:rPr>
        <w:t xml:space="preserve">12.5.</w:t>
      </w:r>
      <w:r w:rsidDel="00000000" w:rsidR="00000000" w:rsidRPr="00000000">
        <w:rPr>
          <w:vertAlign w:val="baseline"/>
          <w:rtl w:val="0"/>
        </w:rPr>
        <w:t xml:space="preserve"> As impugnações e pedidos de esclarecimentos não suspendem os prazos previstos no certame.</w:t>
      </w:r>
    </w:p>
    <w:p w:rsidR="00000000" w:rsidDel="00000000" w:rsidP="00000000" w:rsidRDefault="00000000" w:rsidRPr="00000000" w14:paraId="00000158">
      <w:pPr>
        <w:spacing w:after="120" w:before="120" w:lineRule="auto"/>
        <w:jc w:val="both"/>
        <w:rPr>
          <w:vertAlign w:val="baseline"/>
        </w:rPr>
      </w:pPr>
      <w:sdt>
        <w:sdtPr>
          <w:tag w:val="goog_rdk_23"/>
        </w:sdtPr>
        <w:sdtContent>
          <w:commentRangeStart w:id="23"/>
        </w:sdtContent>
      </w:sdt>
      <w:r w:rsidDel="00000000" w:rsidR="00000000" w:rsidRPr="00000000">
        <w:rPr>
          <w:b w:val="1"/>
          <w:vertAlign w:val="baseline"/>
          <w:rtl w:val="0"/>
        </w:rPr>
        <w:t xml:space="preserve">12.5.1.</w:t>
        <w:tab/>
      </w:r>
      <w:r w:rsidDel="00000000" w:rsidR="00000000" w:rsidRPr="00000000">
        <w:rPr>
          <w:vertAlign w:val="baseline"/>
          <w:rtl w:val="0"/>
        </w:rPr>
        <w:t xml:space="preserve">A concessão de efeito suspensivo à impugnação é medida excepcional e deverá ser motivada pelo agente de contratação, nos autos do processo de licitação.</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159">
      <w:pPr>
        <w:spacing w:after="120" w:before="120" w:lineRule="auto"/>
        <w:jc w:val="both"/>
        <w:rPr>
          <w:vertAlign w:val="baseline"/>
        </w:rPr>
      </w:pPr>
      <w:r w:rsidDel="00000000" w:rsidR="00000000" w:rsidRPr="00000000">
        <w:rPr>
          <w:b w:val="1"/>
          <w:vertAlign w:val="baseline"/>
          <w:rtl w:val="0"/>
        </w:rPr>
        <w:t xml:space="preserve">12.6.</w:t>
      </w:r>
      <w:r w:rsidDel="00000000" w:rsidR="00000000" w:rsidRPr="00000000">
        <w:rPr>
          <w:vertAlign w:val="baseline"/>
          <w:rtl w:val="0"/>
        </w:rPr>
        <w:t xml:space="preserve"> Acolhida a impugnação, será definida e publicada nova data para a realização do certame.</w:t>
      </w:r>
    </w:p>
    <w:p w:rsidR="00000000" w:rsidDel="00000000" w:rsidP="00000000" w:rsidRDefault="00000000" w:rsidRPr="00000000" w14:paraId="0000015A">
      <w:pPr>
        <w:spacing w:after="120" w:before="120" w:lineRule="auto"/>
        <w:jc w:val="both"/>
        <w:rPr/>
      </w:pPr>
      <w:r w:rsidDel="00000000" w:rsidR="00000000" w:rsidRPr="00000000">
        <w:rPr>
          <w:b w:val="1"/>
          <w:rtl w:val="0"/>
        </w:rPr>
        <w:t xml:space="preserve">12.7.</w:t>
      </w:r>
      <w:r w:rsidDel="00000000" w:rsidR="00000000" w:rsidRPr="00000000">
        <w:rPr>
          <w:rtl w:val="0"/>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 de Preços.</w:t>
      </w:r>
    </w:p>
    <w:p w:rsidR="00000000" w:rsidDel="00000000" w:rsidP="00000000" w:rsidRDefault="00000000" w:rsidRPr="00000000" w14:paraId="0000015B">
      <w:pPr>
        <w:spacing w:after="120" w:before="120" w:lineRule="auto"/>
        <w:jc w:val="both"/>
        <w:rPr>
          <w:b w:val="0"/>
          <w:u w:val="single"/>
          <w:vertAlign w:val="baseline"/>
        </w:rPr>
      </w:pPr>
      <w:r w:rsidDel="00000000" w:rsidR="00000000" w:rsidRPr="00000000">
        <w:rPr>
          <w:b w:val="1"/>
          <w:u w:val="single"/>
          <w:vertAlign w:val="baseline"/>
          <w:rtl w:val="0"/>
        </w:rPr>
        <w:t xml:space="preserve">13. DAS DISPOSIÇÕES GERAIS:</w:t>
      </w:r>
      <w:r w:rsidDel="00000000" w:rsidR="00000000" w:rsidRPr="00000000">
        <w:rPr>
          <w:rtl w:val="0"/>
        </w:rPr>
      </w:r>
    </w:p>
    <w:p w:rsidR="00000000" w:rsidDel="00000000" w:rsidP="00000000" w:rsidRDefault="00000000" w:rsidRPr="00000000" w14:paraId="0000015C">
      <w:pPr>
        <w:spacing w:after="120" w:before="120" w:lineRule="auto"/>
        <w:jc w:val="both"/>
        <w:rPr>
          <w:vertAlign w:val="baseline"/>
        </w:rPr>
      </w:pPr>
      <w:r w:rsidDel="00000000" w:rsidR="00000000" w:rsidRPr="00000000">
        <w:rPr>
          <w:b w:val="1"/>
          <w:vertAlign w:val="baseline"/>
          <w:rtl w:val="0"/>
        </w:rPr>
        <w:t xml:space="preserve">13.1.</w:t>
      </w:r>
      <w:r w:rsidDel="00000000" w:rsidR="00000000" w:rsidRPr="00000000">
        <w:rPr>
          <w:vertAlign w:val="baseline"/>
          <w:rtl w:val="0"/>
        </w:rPr>
        <w:t xml:space="preserve"> Será divulgada Ata da Sessão Pública no sistema eletrônico.</w:t>
      </w:r>
    </w:p>
    <w:p w:rsidR="00000000" w:rsidDel="00000000" w:rsidP="00000000" w:rsidRDefault="00000000" w:rsidRPr="00000000" w14:paraId="0000015D">
      <w:pPr>
        <w:spacing w:after="120" w:before="120" w:lineRule="auto"/>
        <w:jc w:val="both"/>
        <w:rPr>
          <w:vertAlign w:val="baseline"/>
        </w:rPr>
      </w:pPr>
      <w:r w:rsidDel="00000000" w:rsidR="00000000" w:rsidRPr="00000000">
        <w:rPr>
          <w:b w:val="1"/>
          <w:vertAlign w:val="baseline"/>
          <w:rtl w:val="0"/>
        </w:rPr>
        <w:t xml:space="preserve">13.2.</w:t>
      </w:r>
      <w:r w:rsidDel="00000000" w:rsidR="00000000" w:rsidRPr="00000000">
        <w:rPr>
          <w:vertAlign w:val="baseline"/>
          <w:rtl w:val="0"/>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00000" w:rsidDel="00000000" w:rsidP="00000000" w:rsidRDefault="00000000" w:rsidRPr="00000000" w14:paraId="0000015E">
      <w:pPr>
        <w:spacing w:after="120" w:before="120" w:lineRule="auto"/>
        <w:jc w:val="both"/>
        <w:rPr>
          <w:vertAlign w:val="baseline"/>
        </w:rPr>
      </w:pPr>
      <w:r w:rsidDel="00000000" w:rsidR="00000000" w:rsidRPr="00000000">
        <w:rPr>
          <w:b w:val="1"/>
          <w:vertAlign w:val="baseline"/>
          <w:rtl w:val="0"/>
        </w:rPr>
        <w:t xml:space="preserve">13.3.</w:t>
      </w:r>
      <w:r w:rsidDel="00000000" w:rsidR="00000000" w:rsidRPr="00000000">
        <w:rPr>
          <w:vertAlign w:val="baseline"/>
          <w:rtl w:val="0"/>
        </w:rPr>
        <w:t xml:space="preserve"> Todas as referências de tempo no Edital, no aviso e durante a sessão pública observarão o horário de Brasília - DF.</w:t>
      </w:r>
    </w:p>
    <w:p w:rsidR="00000000" w:rsidDel="00000000" w:rsidP="00000000" w:rsidRDefault="00000000" w:rsidRPr="00000000" w14:paraId="0000015F">
      <w:pPr>
        <w:spacing w:after="120" w:before="120" w:lineRule="auto"/>
        <w:jc w:val="both"/>
        <w:rPr>
          <w:vertAlign w:val="baseline"/>
        </w:rPr>
      </w:pPr>
      <w:r w:rsidDel="00000000" w:rsidR="00000000" w:rsidRPr="00000000">
        <w:rPr>
          <w:b w:val="1"/>
          <w:vertAlign w:val="baseline"/>
          <w:rtl w:val="0"/>
        </w:rPr>
        <w:t xml:space="preserve">1</w:t>
      </w:r>
      <w:r w:rsidDel="00000000" w:rsidR="00000000" w:rsidRPr="00000000">
        <w:rPr>
          <w:b w:val="1"/>
          <w:rtl w:val="0"/>
        </w:rPr>
        <w:t xml:space="preserve">3</w:t>
      </w:r>
      <w:r w:rsidDel="00000000" w:rsidR="00000000" w:rsidRPr="00000000">
        <w:rPr>
          <w:b w:val="1"/>
          <w:vertAlign w:val="baseline"/>
          <w:rtl w:val="0"/>
        </w:rPr>
        <w:t xml:space="preserve">.4.</w:t>
      </w:r>
      <w:r w:rsidDel="00000000" w:rsidR="00000000" w:rsidRPr="00000000">
        <w:rPr>
          <w:vertAlign w:val="baseline"/>
          <w:rtl w:val="0"/>
        </w:rPr>
        <w:t xml:space="preserve"> A homologação do resultado desta licitação não implicará direito à contratação.</w:t>
      </w:r>
    </w:p>
    <w:p w:rsidR="00000000" w:rsidDel="00000000" w:rsidP="00000000" w:rsidRDefault="00000000" w:rsidRPr="00000000" w14:paraId="00000160">
      <w:pPr>
        <w:spacing w:after="120" w:before="120" w:lineRule="auto"/>
        <w:jc w:val="both"/>
        <w:rPr>
          <w:vertAlign w:val="baseline"/>
        </w:rPr>
      </w:pPr>
      <w:r w:rsidDel="00000000" w:rsidR="00000000" w:rsidRPr="00000000">
        <w:rPr>
          <w:b w:val="1"/>
          <w:vertAlign w:val="baseline"/>
          <w:rtl w:val="0"/>
        </w:rPr>
        <w:t xml:space="preserve">13.5.</w:t>
      </w:r>
      <w:r w:rsidDel="00000000" w:rsidR="00000000" w:rsidRPr="00000000">
        <w:rPr>
          <w:vertAlign w:val="baseline"/>
          <w:rtl w:val="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000000" w:rsidDel="00000000" w:rsidP="00000000" w:rsidRDefault="00000000" w:rsidRPr="00000000" w14:paraId="00000161">
      <w:pPr>
        <w:spacing w:after="120" w:before="120" w:lineRule="auto"/>
        <w:jc w:val="both"/>
        <w:rPr>
          <w:vertAlign w:val="baseline"/>
        </w:rPr>
      </w:pPr>
      <w:r w:rsidDel="00000000" w:rsidR="00000000" w:rsidRPr="00000000">
        <w:rPr>
          <w:b w:val="1"/>
          <w:vertAlign w:val="baseline"/>
          <w:rtl w:val="0"/>
        </w:rPr>
        <w:t xml:space="preserve">13.6.</w:t>
      </w:r>
      <w:r w:rsidDel="00000000" w:rsidR="00000000" w:rsidRPr="00000000">
        <w:rPr>
          <w:vertAlign w:val="baseline"/>
          <w:rtl w:val="0"/>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14:paraId="00000162">
      <w:pPr>
        <w:spacing w:after="120" w:before="120" w:lineRule="auto"/>
        <w:jc w:val="both"/>
        <w:rPr>
          <w:vertAlign w:val="baseline"/>
        </w:rPr>
      </w:pPr>
      <w:r w:rsidDel="00000000" w:rsidR="00000000" w:rsidRPr="00000000">
        <w:rPr>
          <w:b w:val="1"/>
          <w:vertAlign w:val="baseline"/>
          <w:rtl w:val="0"/>
        </w:rPr>
        <w:t xml:space="preserve">13.7.</w:t>
      </w:r>
      <w:r w:rsidDel="00000000" w:rsidR="00000000" w:rsidRPr="00000000">
        <w:rPr>
          <w:vertAlign w:val="baseline"/>
          <w:rtl w:val="0"/>
        </w:rPr>
        <w:t xml:space="preserve"> 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14:paraId="00000163">
      <w:pPr>
        <w:spacing w:after="120" w:before="120" w:lineRule="auto"/>
        <w:jc w:val="both"/>
        <w:rPr>
          <w:vertAlign w:val="baseline"/>
        </w:rPr>
      </w:pPr>
      <w:r w:rsidDel="00000000" w:rsidR="00000000" w:rsidRPr="00000000">
        <w:rPr>
          <w:b w:val="1"/>
          <w:vertAlign w:val="baseline"/>
          <w:rtl w:val="0"/>
        </w:rPr>
        <w:t xml:space="preserve">1</w:t>
      </w:r>
      <w:r w:rsidDel="00000000" w:rsidR="00000000" w:rsidRPr="00000000">
        <w:rPr>
          <w:b w:val="1"/>
          <w:rtl w:val="0"/>
        </w:rPr>
        <w:t xml:space="preserve">3</w:t>
      </w:r>
      <w:r w:rsidDel="00000000" w:rsidR="00000000" w:rsidRPr="00000000">
        <w:rPr>
          <w:b w:val="1"/>
          <w:vertAlign w:val="baseline"/>
          <w:rtl w:val="0"/>
        </w:rPr>
        <w:t xml:space="preserve">.8.</w:t>
      </w:r>
      <w:r w:rsidDel="00000000" w:rsidR="00000000" w:rsidRPr="00000000">
        <w:rPr>
          <w:vertAlign w:val="baseline"/>
          <w:rtl w:val="0"/>
        </w:rPr>
        <w:t xml:space="preserve"> 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14:paraId="00000164">
      <w:pPr>
        <w:spacing w:after="120" w:before="120" w:lineRule="auto"/>
        <w:jc w:val="both"/>
        <w:rPr>
          <w:vertAlign w:val="baseline"/>
        </w:rPr>
      </w:pPr>
      <w:r w:rsidDel="00000000" w:rsidR="00000000" w:rsidRPr="00000000">
        <w:rPr>
          <w:b w:val="1"/>
          <w:vertAlign w:val="baseline"/>
          <w:rtl w:val="0"/>
        </w:rPr>
        <w:t xml:space="preserve">1</w:t>
      </w:r>
      <w:r w:rsidDel="00000000" w:rsidR="00000000" w:rsidRPr="00000000">
        <w:rPr>
          <w:b w:val="1"/>
          <w:rtl w:val="0"/>
        </w:rPr>
        <w:t xml:space="preserve">3</w:t>
      </w:r>
      <w:r w:rsidDel="00000000" w:rsidR="00000000" w:rsidRPr="00000000">
        <w:rPr>
          <w:b w:val="1"/>
          <w:vertAlign w:val="baseline"/>
          <w:rtl w:val="0"/>
        </w:rPr>
        <w:t xml:space="preserve">.9.</w:t>
      </w:r>
      <w:r w:rsidDel="00000000" w:rsidR="00000000" w:rsidRPr="00000000">
        <w:rPr>
          <w:vertAlign w:val="baseline"/>
          <w:rtl w:val="0"/>
        </w:rPr>
        <w:t xml:space="preserve"> Em caso de divergência entre disposições deste Edital e de seus anexos ou demais peças que compõem o processo, prevalecerá as deste Edital.</w:t>
      </w:r>
    </w:p>
    <w:p w:rsidR="00000000" w:rsidDel="00000000" w:rsidP="00000000" w:rsidRDefault="00000000" w:rsidRPr="00000000" w14:paraId="00000165">
      <w:pPr>
        <w:spacing w:after="120" w:before="120" w:lineRule="auto"/>
        <w:jc w:val="both"/>
        <w:rPr>
          <w:vertAlign w:val="baseline"/>
        </w:rPr>
      </w:pPr>
      <w:r w:rsidDel="00000000" w:rsidR="00000000" w:rsidRPr="00000000">
        <w:rPr>
          <w:b w:val="1"/>
          <w:vertAlign w:val="baseline"/>
          <w:rtl w:val="0"/>
        </w:rPr>
        <w:t xml:space="preserve">13.10.</w:t>
      </w:r>
      <w:r w:rsidDel="00000000" w:rsidR="00000000" w:rsidRPr="00000000">
        <w:rPr>
          <w:vertAlign w:val="baseline"/>
          <w:rtl w:val="0"/>
        </w:rPr>
        <w:t xml:space="preserve"> O Edital e seus anexos estão disponíveis, na íntegra, no Portal Nacional de Contratações Públicas (PNCP) </w:t>
      </w:r>
      <w:r w:rsidDel="00000000" w:rsidR="00000000" w:rsidRPr="00000000">
        <w:rPr>
          <w:b w:val="1"/>
          <w:vertAlign w:val="baseline"/>
          <w:rtl w:val="0"/>
        </w:rPr>
        <w:t xml:space="preserve">‘https://www.gov.br/pncp/pt-br’ </w:t>
      </w:r>
      <w:r w:rsidDel="00000000" w:rsidR="00000000" w:rsidRPr="00000000">
        <w:rPr>
          <w:vertAlign w:val="baseline"/>
          <w:rtl w:val="0"/>
        </w:rPr>
        <w:t xml:space="preserve">e endereço eletrônico ‘</w:t>
      </w:r>
      <w:hyperlink r:id="rId14">
        <w:r w:rsidDel="00000000" w:rsidR="00000000" w:rsidRPr="00000000">
          <w:rPr>
            <w:b w:val="1"/>
            <w:color w:val="0000ff"/>
            <w:u w:val="single"/>
            <w:vertAlign w:val="baseline"/>
            <w:rtl w:val="0"/>
          </w:rPr>
          <w:t xml:space="preserve">compras.fortaleza.ce.gov.br</w:t>
        </w:r>
      </w:hyperlink>
      <w:r w:rsidDel="00000000" w:rsidR="00000000" w:rsidRPr="00000000">
        <w:rPr>
          <w:b w:val="1"/>
          <w:color w:val="000000"/>
          <w:vertAlign w:val="baseline"/>
          <w:rtl w:val="0"/>
        </w:rPr>
        <w:t xml:space="preserve">’</w:t>
      </w:r>
      <w:r w:rsidDel="00000000" w:rsidR="00000000" w:rsidRPr="00000000">
        <w:rPr>
          <w:color w:val="000000"/>
          <w:vertAlign w:val="baseline"/>
          <w:rtl w:val="0"/>
        </w:rPr>
        <w:t xml:space="preserve"> e</w:t>
      </w:r>
      <w:r w:rsidDel="00000000" w:rsidR="00000000" w:rsidRPr="00000000">
        <w:rPr>
          <w:color w:val="ff0000"/>
          <w:vertAlign w:val="baseline"/>
          <w:rtl w:val="0"/>
        </w:rPr>
        <w:t xml:space="preserve"> ‘</w:t>
      </w:r>
      <w:hyperlink r:id="rId15">
        <w:r w:rsidDel="00000000" w:rsidR="00000000" w:rsidRPr="00000000">
          <w:rPr>
            <w:b w:val="1"/>
            <w:color w:val="0000ff"/>
            <w:u w:val="single"/>
            <w:vertAlign w:val="baseline"/>
            <w:rtl w:val="0"/>
          </w:rPr>
          <w:t xml:space="preserve">www.comprasnet.gov.br</w:t>
        </w:r>
      </w:hyperlink>
      <w:r w:rsidDel="00000000" w:rsidR="00000000" w:rsidRPr="00000000">
        <w:rPr>
          <w:b w:val="1"/>
          <w:color w:val="ff0000"/>
          <w:vertAlign w:val="baseline"/>
          <w:rtl w:val="0"/>
        </w:rPr>
        <w:t xml:space="preserve">’</w:t>
      </w:r>
      <w:r w:rsidDel="00000000" w:rsidR="00000000" w:rsidRPr="00000000">
        <w:rPr>
          <w:vertAlign w:val="baseline"/>
          <w:rtl w:val="0"/>
        </w:rPr>
        <w:t xml:space="preserve">.</w:t>
      </w:r>
    </w:p>
    <w:p w:rsidR="00000000" w:rsidDel="00000000" w:rsidP="00000000" w:rsidRDefault="00000000" w:rsidRPr="00000000" w14:paraId="00000166">
      <w:pPr>
        <w:spacing w:after="120" w:before="120" w:lineRule="auto"/>
        <w:jc w:val="both"/>
        <w:rPr>
          <w:b w:val="0"/>
          <w:u w:val="single"/>
          <w:vertAlign w:val="baseline"/>
        </w:rPr>
      </w:pPr>
      <w:r w:rsidDel="00000000" w:rsidR="00000000" w:rsidRPr="00000000">
        <w:rPr>
          <w:b w:val="1"/>
          <w:u w:val="single"/>
          <w:vertAlign w:val="baseline"/>
          <w:rtl w:val="0"/>
        </w:rPr>
        <w:t xml:space="preserve">13.14.</w:t>
        <w:tab/>
        <w:t xml:space="preserve">Integram este Edital, para todos os fins e efeitos, os seguintes anexos:</w:t>
      </w:r>
      <w:r w:rsidDel="00000000" w:rsidR="00000000" w:rsidRPr="00000000">
        <w:rPr>
          <w:rtl w:val="0"/>
        </w:rPr>
      </w:r>
    </w:p>
    <w:p w:rsidR="00000000" w:rsidDel="00000000" w:rsidP="00000000" w:rsidRDefault="00000000" w:rsidRPr="00000000" w14:paraId="00000167">
      <w:pPr>
        <w:spacing w:after="120" w:before="120" w:lineRule="auto"/>
        <w:jc w:val="both"/>
        <w:rPr>
          <w:b w:val="1"/>
          <w:vertAlign w:val="baseline"/>
        </w:rPr>
      </w:pPr>
      <w:r w:rsidDel="00000000" w:rsidR="00000000" w:rsidRPr="00000000">
        <w:rPr>
          <w:b w:val="1"/>
          <w:vertAlign w:val="baseline"/>
          <w:rtl w:val="0"/>
        </w:rPr>
        <w:t xml:space="preserve">ANEXO I - TERMO DE REFERÊNCIA</w:t>
      </w:r>
    </w:p>
    <w:p w:rsidR="00000000" w:rsidDel="00000000" w:rsidP="00000000" w:rsidRDefault="00000000" w:rsidRPr="00000000" w14:paraId="00000168">
      <w:pPr>
        <w:spacing w:after="120" w:before="120" w:lineRule="auto"/>
        <w:jc w:val="both"/>
        <w:rPr>
          <w:b w:val="1"/>
          <w:vertAlign w:val="baseline"/>
        </w:rPr>
      </w:pPr>
      <w:r w:rsidDel="00000000" w:rsidR="00000000" w:rsidRPr="00000000">
        <w:rPr>
          <w:b w:val="1"/>
          <w:vertAlign w:val="baseline"/>
          <w:rtl w:val="0"/>
        </w:rPr>
        <w:t xml:space="preserve">Apêndice do Anexo I – Estudo Técnico Preliminar</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360" w:lineRule="auto"/>
        <w:jc w:val="both"/>
        <w:rPr>
          <w:b w:val="1"/>
          <w:sz w:val="24"/>
          <w:szCs w:val="24"/>
          <w:vertAlign w:val="baseline"/>
        </w:rPr>
      </w:pPr>
      <w:r w:rsidDel="00000000" w:rsidR="00000000" w:rsidRPr="00000000">
        <w:rPr>
          <w:b w:val="1"/>
          <w:sz w:val="24"/>
          <w:szCs w:val="24"/>
          <w:vertAlign w:val="baseline"/>
          <w:rtl w:val="0"/>
        </w:rPr>
        <w:t xml:space="preserve">ANEXO II - MODELO DA PROPOSTA DE PREÇOS</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360" w:lineRule="auto"/>
        <w:jc w:val="both"/>
        <w:rPr>
          <w:b w:val="1"/>
          <w:sz w:val="24"/>
          <w:szCs w:val="24"/>
          <w:vertAlign w:val="baseline"/>
        </w:rPr>
      </w:pPr>
      <w:r w:rsidDel="00000000" w:rsidR="00000000" w:rsidRPr="00000000">
        <w:rPr>
          <w:b w:val="1"/>
          <w:vertAlign w:val="baseline"/>
          <w:rtl w:val="0"/>
        </w:rPr>
        <w:t xml:space="preserve">ANEXO III</w:t>
      </w:r>
      <w:r w:rsidDel="00000000" w:rsidR="00000000" w:rsidRPr="00000000">
        <w:rPr>
          <w:b w:val="1"/>
          <w:sz w:val="24"/>
          <w:szCs w:val="24"/>
          <w:vertAlign w:val="baseline"/>
          <w:rtl w:val="0"/>
        </w:rPr>
        <w:t xml:space="preserve"> - MINUTA DA ATA DE REGISTRO DE PREÇOS</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360" w:lineRule="auto"/>
        <w:jc w:val="both"/>
        <w:rPr>
          <w:b w:val="1"/>
          <w:sz w:val="24"/>
          <w:szCs w:val="24"/>
          <w:vertAlign w:val="baseline"/>
        </w:rPr>
      </w:pPr>
      <w:r w:rsidDel="00000000" w:rsidR="00000000" w:rsidRPr="00000000">
        <w:rPr>
          <w:b w:val="1"/>
          <w:sz w:val="24"/>
          <w:szCs w:val="24"/>
          <w:vertAlign w:val="baseline"/>
          <w:rtl w:val="0"/>
        </w:rPr>
        <w:t xml:space="preserve">ANEXO </w:t>
      </w:r>
      <w:r w:rsidDel="00000000" w:rsidR="00000000" w:rsidRPr="00000000">
        <w:rPr>
          <w:b w:val="1"/>
          <w:vertAlign w:val="baseline"/>
          <w:rtl w:val="0"/>
        </w:rPr>
        <w:t xml:space="preserve">I</w:t>
      </w:r>
      <w:r w:rsidDel="00000000" w:rsidR="00000000" w:rsidRPr="00000000">
        <w:rPr>
          <w:b w:val="1"/>
          <w:sz w:val="24"/>
          <w:szCs w:val="24"/>
          <w:vertAlign w:val="baseline"/>
          <w:rtl w:val="0"/>
        </w:rPr>
        <w:t xml:space="preserve">V - MINUTA DO CONTRATO</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360" w:lineRule="auto"/>
        <w:jc w:val="both"/>
        <w:rPr>
          <w:b w:val="1"/>
          <w:sz w:val="24"/>
          <w:szCs w:val="24"/>
          <w:vertAlign w:val="baseline"/>
        </w:rPr>
      </w:pPr>
      <w:r w:rsidDel="00000000" w:rsidR="00000000" w:rsidRPr="00000000">
        <w:rPr>
          <w:b w:val="1"/>
          <w:sz w:val="24"/>
          <w:szCs w:val="24"/>
          <w:vertAlign w:val="baseline"/>
          <w:rtl w:val="0"/>
        </w:rPr>
        <w:t xml:space="preserve">ANEXO V - MODELO DE ORDEM DE FORNECIMENTO</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360" w:lineRule="auto"/>
        <w:jc w:val="both"/>
        <w:rPr>
          <w:b w:val="1"/>
          <w:sz w:val="24"/>
          <w:szCs w:val="24"/>
          <w:vertAlign w:val="baseline"/>
        </w:rPr>
      </w:pPr>
      <w:r w:rsidDel="00000000" w:rsidR="00000000" w:rsidRPr="00000000">
        <w:rPr>
          <w:b w:val="1"/>
          <w:vertAlign w:val="baseline"/>
          <w:rtl w:val="0"/>
        </w:rPr>
        <w:t xml:space="preserve">ANEXO VI</w:t>
      </w:r>
      <w:r w:rsidDel="00000000" w:rsidR="00000000" w:rsidRPr="00000000">
        <w:rPr>
          <w:b w:val="1"/>
          <w:sz w:val="24"/>
          <w:szCs w:val="24"/>
          <w:vertAlign w:val="baseline"/>
          <w:rtl w:val="0"/>
        </w:rPr>
        <w:t xml:space="preserve"> - MODELO DE DECLARAÇÃO DE CONDUTA ÉTICA E ANTICORRUPÇÃO</w:t>
      </w:r>
    </w:p>
    <w:p w:rsidR="00000000" w:rsidDel="00000000" w:rsidP="00000000" w:rsidRDefault="00000000" w:rsidRPr="00000000" w14:paraId="0000016E">
      <w:pPr>
        <w:spacing w:after="120" w:before="120" w:lineRule="auto"/>
        <w:jc w:val="both"/>
        <w:rPr>
          <w:b w:val="1"/>
          <w:vertAlign w:val="baseline"/>
        </w:rPr>
      </w:pPr>
      <w:r w:rsidDel="00000000" w:rsidR="00000000" w:rsidRPr="00000000">
        <w:rPr>
          <w:b w:val="1"/>
          <w:vertAlign w:val="baseline"/>
          <w:rtl w:val="0"/>
        </w:rPr>
        <w:t xml:space="preserve"> (....)</w:t>
      </w:r>
    </w:p>
    <w:p w:rsidR="00000000" w:rsidDel="00000000" w:rsidP="00000000" w:rsidRDefault="00000000" w:rsidRPr="00000000" w14:paraId="0000016F">
      <w:pPr>
        <w:spacing w:after="120" w:before="120" w:lineRule="auto"/>
        <w:jc w:val="both"/>
        <w:rPr>
          <w:b w:val="1"/>
        </w:rPr>
      </w:pPr>
      <w:r w:rsidDel="00000000" w:rsidR="00000000" w:rsidRPr="00000000">
        <w:rPr>
          <w:rtl w:val="0"/>
        </w:rPr>
      </w:r>
    </w:p>
    <w:p w:rsidR="00000000" w:rsidDel="00000000" w:rsidP="00000000" w:rsidRDefault="00000000" w:rsidRPr="00000000" w14:paraId="00000170">
      <w:pPr>
        <w:spacing w:after="120" w:before="120" w:lineRule="auto"/>
        <w:jc w:val="center"/>
        <w:rPr>
          <w:vertAlign w:val="baseline"/>
        </w:rPr>
      </w:pPr>
      <w:r w:rsidDel="00000000" w:rsidR="00000000" w:rsidRPr="00000000">
        <w:rPr>
          <w:vertAlign w:val="baseline"/>
          <w:rtl w:val="0"/>
        </w:rPr>
        <w:t xml:space="preserve">Fortaleza/CE, ......... de ................................. de 20.....</w:t>
      </w:r>
    </w:p>
    <w:p w:rsidR="00000000" w:rsidDel="00000000" w:rsidP="00000000" w:rsidRDefault="00000000" w:rsidRPr="00000000" w14:paraId="00000171">
      <w:pPr>
        <w:spacing w:after="120" w:before="120" w:lineRule="auto"/>
        <w:jc w:val="center"/>
        <w:rPr>
          <w:highlight w:val="red"/>
        </w:rPr>
      </w:pPr>
      <w:r w:rsidDel="00000000" w:rsidR="00000000" w:rsidRPr="00000000">
        <w:rPr>
          <w:vertAlign w:val="baseline"/>
          <w:rtl w:val="0"/>
        </w:rPr>
        <w:t xml:space="preserve">[ASSINATURA DA AUTORIDADE COMPETENTE]</w:t>
      </w:r>
      <w:r w:rsidDel="00000000" w:rsidR="00000000" w:rsidRPr="00000000">
        <w:rPr>
          <w:rtl w:val="0"/>
        </w:rPr>
      </w:r>
    </w:p>
    <w:sectPr>
      <w:headerReference r:id="rId16" w:type="default"/>
      <w:headerReference r:id="rId17" w:type="even"/>
      <w:footerReference r:id="rId18" w:type="default"/>
      <w:pgSz w:h="16840" w:w="11900" w:orient="portrait"/>
      <w:pgMar w:bottom="1560" w:top="3368" w:left="1418" w:right="1134" w:header="709"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árbara Araripe de Castro Sobreira Muniz" w:id="16" w:date="2023-04-26T16:51:29Z">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adotado.</w:t>
      </w:r>
    </w:p>
  </w:comment>
  <w:comment w:author="Talyta Elias Lima Alves" w:id="5" w:date="2023-01-03T08:53:00Z">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A cláusula 3.12.2 também é oriunda da Instrução Normativa SEGES nº 73, de 30 de setembro de 2022 (art. 19, § 1º).</w:t>
      </w:r>
    </w:p>
  </w:comment>
  <w:comment w:author="Talyta Elias Lima Alves" w:id="7" w:date="2023-01-03T09:04:00Z">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 tal exigência é muito diferente de exigir o preenchimento do campo “descrição detalhada do objeto” no sistema de pregão eletrônico, em todo e qualquer certame, que só tem causado confusão.</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Alertamos que só se deve exigir o preenchimento de dados que sejam relevantes e efetivamente utilizados para a classificação e aceitação da proposta. Lembramos que, na fase de julgamento, também poderá ser solicitado pelo Pregoeiro, o envio de arquivo anexo, contendo as informações relevantes para a análise da proposta.</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p>
  </w:comment>
  <w:comment w:author="Talyta Elias Lima Alves" w:id="8" w:date="2023-01-03T09:05:00Z">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comment>
  <w:comment w:author="Talyta Elias Lima Alves" w:id="9" w:date="2023-01-03T09:05:00Z">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comment>
  <w:comment w:author="Bárbara Araripe de Castro Sobreira Muniz" w:id="15" w:date="2023-04-26T16:51:29Z">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No modo de disputa “aberto e fechado” inicia-se com a apresentação de lances sucessivos (fase aberta), com envio final de um lance fechado pelos detentores das melhores propostas da fase aberta (fase fechada).</w:t>
      </w:r>
    </w:p>
  </w:comment>
  <w:comment w:author="Bárbara Araripe de Castro Sobreira Muniz" w:id="23" w:date="2023-04-26T16:51:29Z">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A atribuição para concessão do efeito suspensivo foi conferida ao agente de contratação pelo § 2º do artigo 16 da IN SEGES nº 73, de 2022.</w:t>
      </w:r>
    </w:p>
  </w:comment>
  <w:comment w:author="Talyta Elias Lima Alves" w:id="2" w:date="2023-01-03T08:45:00Z">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A fase de habilitação poderá, mediante ato motivado com explicitação dos benefícios decorrentes, anteceder as fases de apresentação de propostas e lances, nos termos do art. 17, §1º, da Lei nº 14.133, de 2021. Nesse caso, utilizar a seguinte redação: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tab/>
        <w:t xml:space="preserve">Na presente licitação, a fase de habilitação antecederá a fase de apresentação de propostas e lances.</w:t>
      </w:r>
    </w:p>
  </w:comment>
  <w:comment w:author="Bárbara Araripe de Castro Sobreira Muniz" w:id="0" w:date="2023-04-26T16:51:29Z">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Utilizar o dispositivo 2.5.1 apenas se houver itens com participação exclusiva de Microempresas e Empresas de Pequeno Porte em razão do valor, conforme art. 48 da Lei Complementar nº 123, de 2006.</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Nos termos do art. 4º, §1º, da Lei nº 14.133, de 2021,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 contratações com prazo de vigência superior a 1 (um) ano, será considerado o valor anual do contrato na aplicação dos limites acima estabelecidos (art. 4º, §3º, da Lei nº 14.133/2021).</w:t>
      </w:r>
    </w:p>
  </w:comment>
  <w:comment w:author="barbara.muniz" w:id="1" w:date="2023-04-26T16:51:29Z">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IMPOSSIBILIDADE DE DESTINAÇÃO DE COTA RESERVADA QUANDO SE TRATAR DE SERVIÇOS FACE A INDISPONIBILIDADE DO SISTEMA COMPRASNET FAZER DESTINAÇÃO DE COTA</w:t>
      </w:r>
    </w:p>
  </w:comment>
  <w:comment w:author="Bárbara Araripe de Castro Sobreira Muniz" w:id="13" w:date="2023-04-26T16:51:29Z">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Pelo artigo 22, § 1º, da Instrução Normativa SEGES nº 73, de 30 de setembro de 2022, é obrigatória a previsão de intervalo mínimo de diferença de valores ou percentuais.</w:t>
      </w:r>
    </w:p>
  </w:comment>
  <w:comment w:author="Bárbara Araripe de Castro Sobreira Muniz" w:id="19" w:date="2023-04-26T16:51:29Z">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A decisão quanto à exigência de amostra e suas especificidades consta do Termo de Referência.</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2: O artigo 58 da Lei nº 14.133, de 2021, admite a exigência de recolhimento de quantia à título de garantia de proposta, como requisito de pré-habilitação.</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a autoridade tiver optado por exigir garantia de proposta, incluir o seguinte tópico e item:</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DA PRÉ-HABILITAÇÃO (art. 58 da Lei n. 14.133/2021)</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Será verificado o recolhimento da garantia de proposta.</w:t>
      </w:r>
    </w:p>
  </w:comment>
  <w:comment w:author="Bárbara Araripe de Castro Sobreira Muniz" w:id="17" w:date="2023-04-26T16:51:29Z">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O prazo de duas horas é o mínimo possível, podendo ser aumentado caso a Administração entenda pertinente, conforme art. 29, § 2º, da IN SEGES nº 73, de 30 de setembro de 2022.</w:t>
      </w:r>
    </w:p>
  </w:comment>
  <w:comment w:author="Talyta Elias Lima Alves" w:id="11" w:date="2023-01-03T09:07:00Z">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O prazo de validade da proposta deve ser indicado no edital, em decorrência do disposto no art. 90, §3º, e art. 155, VI, da Lei nº 14.133, de 2021. Contudo, a Lei de Licitações não fixou esse prazo. Por isso, a Administração deverá fixar o prazo de acordo com as peculiaridades da licitação. Desde já, indicamos, como sugestão, o prazo de 60 (sessenta dias).</w:t>
      </w:r>
    </w:p>
  </w:comment>
  <w:comment w:author="Bárbara Araripe de Castro Sobreira Muniz" w:id="3" w:date="2023-04-26T16:51:29Z">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As previsões decorrem do funcionamento do sistema. Se o sistema for modificado para alterar essas possibilidades, as disposições supracitadas devem ser ajustadas.</w:t>
      </w:r>
    </w:p>
  </w:comment>
  <w:comment w:author="Talyta Elias Lima Alves" w:id="6" w:date="2023-01-03T09:03:00Z">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Deve a autoridade adequar redação do item em conformidade ao objeto licitado e ao critério de julgamento já estabelecido no edital.</w:t>
      </w:r>
    </w:p>
  </w:comment>
  <w:comment w:author="Talyta Elias Lima Alves" w:id="4" w:date="2023-01-03T08:52:00Z">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O artigo 19 da Instrução Normativa SEGES nº 73, de 30 de setembro de 2022, 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author="Talyta Elias Lima Alves" w:id="12" w:date="2023-01-03T09:12:00Z">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Deve a autoridade adequar a redação do item em conformidade ao objeto licitado e ao critério de julgamento já estabelecido no edital, bem como o que dispõe o Termo de Referência.</w:t>
      </w:r>
    </w:p>
  </w:comment>
  <w:comment w:author="Bárbara Araripe de Castro Sobreira Muniz" w:id="14" w:date="2023-04-26T16:51:29Z">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author="Bárbara Araripe de Castro Sobreira Muniz" w:id="20" w:date="2023-04-26T16:51:29Z">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O artigo 18, §2º, da IN SEGES nº 73, de 30 de setembro de 2022, obriga a apresentação dessa declaração.</w:t>
      </w:r>
    </w:p>
  </w:comment>
  <w:comment w:author="Bárbara Araripe de Castro Sobreira Muniz" w:id="22" w:date="2023-04-26T16:51:29Z">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Decreto nº 10.024/2019, está em consonância com a novel legislação.</w:t>
      </w:r>
    </w:p>
  </w:comment>
  <w:comment w:author="Bárbara Araripe de Castro Sobreira Muniz" w:id="18" w:date="2023-04-26T16:51:29Z">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no edital,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author="Bárbara Araripe de Castro Sobreira Muniz" w:id="21" w:date="2023-04-26T16:51:29Z">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1: A presente cláusula deverá ser suprimida no caso de aquisições ou serviços que independam de conhecimento do local.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2: Na linha do entendimento consolidado pelo TCU ainda sob o amparo da Lei nº 8.666, de 1993 (por exemplo, Acórdãos n° 2.150/2008, n° 1.599/2010, n° 2.266/2011, n° 2.776/2011, n° 110/2012 e nº 170/2018, todos do Plenário), o art. 63, § 2º, da Lei nº 14.133, de 2021,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Nesse contexto, uma vez facultada a realização da vistoria prévia, os interessados terão três opções para cumprir o requisito de habilitação correspondente, conforme §§2º e 3º do art. 63, da Lei nº 14.133, de 2021, a saber: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realizar a vistoria e atestar que conhece o local e as condições da realização do serviço;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atestar que conhece o local e as condições da realização do serviço;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declarar formalmente, por meio do respectivo responsável técnico, que possui conhecimento pleno das condições e peculiaridades da contratação.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hipótese “a” dispensa maiores comentários, a não ser o de que é o próprio fornecedor que atesta conhecer o local e as condições, e não a Administração que tem o ônus de emitir o atestado de vistoria, como se passa no âmbito da Lei nº 8.666, de 1993.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comment>
  <w:comment w:author="Emanuel Victor Louredo" w:id="10" w:date="2023-05-12T17:43:03Z">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 Explicativa: Trata-se de uma possibilidade a ser avaliada pelo órgão ou entidade promotora do certame.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7F" w15:done="0"/>
  <w15:commentEx w15:paraId="00000180" w15:done="0"/>
  <w15:commentEx w15:paraId="00000186" w15:done="0"/>
  <w15:commentEx w15:paraId="00000187" w15:paraIdParent="00000186" w15:done="0"/>
  <w15:commentEx w15:paraId="00000188" w15:paraIdParent="00000186" w15:done="0"/>
  <w15:commentEx w15:paraId="00000189" w15:done="0"/>
  <w15:commentEx w15:paraId="0000018A" w15:done="0"/>
  <w15:commentEx w15:paraId="0000018C" w15:done="0"/>
  <w15:commentEx w15:paraId="0000018F" w15:done="0"/>
  <w15:commentEx w15:paraId="00000190" w15:done="0"/>
  <w15:commentEx w15:paraId="00000191" w15:done="0"/>
  <w15:commentEx w15:paraId="00000197" w15:done="0"/>
  <w15:commentEx w15:paraId="00000198" w15:done="0"/>
  <w15:commentEx w15:paraId="00000199" w15:done="0"/>
  <w15:commentEx w15:paraId="0000019A" w15:done="0"/>
  <w15:commentEx w15:paraId="0000019B" w15:done="0"/>
  <w15:commentEx w15:paraId="0000019C" w15:done="0"/>
  <w15:commentEx w15:paraId="0000019D" w15:done="0"/>
  <w15:commentEx w15:paraId="0000019E" w15:done="0"/>
  <w15:commentEx w15:paraId="0000019F" w15:done="0"/>
  <w15:commentEx w15:paraId="000001A0" w15:done="0"/>
  <w15:commentEx w15:paraId="000001A1" w15:done="0"/>
  <w15:commentEx w15:paraId="000001AB" w15:done="0"/>
  <w15:commentEx w15:paraId="000001A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-1628774</wp:posOffset>
          </wp:positionH>
          <wp:positionV relativeFrom="paragraph">
            <wp:posOffset>365770</wp:posOffset>
          </wp:positionV>
          <wp:extent cx="7719060" cy="10760075"/>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719060" cy="107600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5789930" cy="2320925"/>
              <wp:effectExtent b="0" l="0" r="0" t="0"/>
              <wp:wrapNone/>
              <wp:docPr id="1" name=""/>
              <a:graphic>
                <a:graphicData uri="http://schemas.microsoft.com/office/word/2010/wordprocessingShape">
                  <wps:wsp>
                    <wps:cNvSpPr/>
                    <wps:cNvPr id="2" name="Shape 2"/>
                    <wps:spPr>
                      <a:xfrm>
                        <a:off x="2659950" y="2624300"/>
                        <a:ext cx="5372100" cy="2311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rutiger LT Pro 55 Roman" w:cs="Frutiger LT Pro 55 Roman" w:eastAsia="Frutiger LT Pro 55 Roman" w:hAnsi="Frutiger LT Pro 55 Roman"/>
                              <w:b w:val="0"/>
                              <w:i w:val="0"/>
                              <w:smallCaps w:val="0"/>
                              <w:strike w:val="0"/>
                              <w:color w:val="000000"/>
                              <w:sz w:val="19"/>
                              <w:vertAlign w:val="baseline"/>
                            </w:rPr>
                            <w:t xml:space="preserve">Avenida Heráclito Graça, nº. 750. Centro. CEP 60.140-060. Fortaleza, Ceará, Brasil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rutiger LT Pro 55 Roman" w:cs="Frutiger LT Pro 55 Roman" w:eastAsia="Frutiger LT Pro 55 Roman" w:hAnsi="Frutiger LT Pro 55 Roman"/>
                              <w:b w:val="0"/>
                              <w:i w:val="0"/>
                              <w:smallCaps w:val="0"/>
                              <w:strike w:val="0"/>
                              <w:color w:val="000000"/>
                              <w:sz w:val="19"/>
                              <w:vertAlign w:val="baseline"/>
                            </w:rPr>
                          </w:r>
                          <w:r w:rsidDel="00000000" w:rsidR="00000000" w:rsidRPr="00000000">
                            <w:rPr>
                              <w:rFonts w:ascii="Frutiger LT Pro 55 Roman" w:cs="Frutiger LT Pro 55 Roman" w:eastAsia="Frutiger LT Pro 55 Roman" w:hAnsi="Frutiger LT Pro 55 Roman"/>
                              <w:b w:val="0"/>
                              <w:i w:val="0"/>
                              <w:smallCaps w:val="0"/>
                              <w:strike w:val="0"/>
                              <w:color w:val="000000"/>
                              <w:sz w:val="19"/>
                              <w:vertAlign w:val="baseline"/>
                            </w:rPr>
                            <w:t xml:space="preserve">Fone: (85) 3452-3483. E-mail: licitacao@clfor.fortaleza.ce.gov.br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rutiger LT Pro 55 Roman" w:cs="Frutiger LT Pro 55 Roman" w:eastAsia="Frutiger LT Pro 55 Roman" w:hAnsi="Frutiger LT Pro 55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utiger LT Pro 55 Roman" w:cs="Frutiger LT Pro 55 Roman" w:eastAsia="Frutiger LT Pro 55 Roman" w:hAnsi="Frutiger LT Pro 55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5789930" cy="23209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89930" cy="23209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2820670</wp:posOffset>
          </wp:positionH>
          <wp:positionV relativeFrom="page">
            <wp:posOffset>-111124</wp:posOffset>
          </wp:positionV>
          <wp:extent cx="1520190" cy="160718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0190" cy="1607185"/>
                  </a:xfrm>
                  <a:prstGeom prst="rect"/>
                  <a:ln/>
                </pic:spPr>
              </pic:pic>
            </a:graphicData>
          </a:graphic>
        </wp:anchor>
      </w:drawing>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6"/>
      </w:tabs>
      <w:spacing w:after="0" w:before="0" w:line="240" w:lineRule="auto"/>
      <w:ind w:left="-567" w:right="-716"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38100</wp:posOffset>
              </wp:positionV>
              <wp:extent cx="2550160" cy="694690"/>
              <wp:effectExtent b="0" l="0" r="0" t="0"/>
              <wp:wrapNone/>
              <wp:docPr id="2" name=""/>
              <a:graphic>
                <a:graphicData uri="http://schemas.microsoft.com/office/word/2010/wordprocessingShape">
                  <wps:wsp>
                    <wps:cNvSpPr/>
                    <wps:cNvPr id="3" name="Shape 3"/>
                    <wps:spPr>
                      <a:xfrm>
                        <a:off x="3882960" y="3441228"/>
                        <a:ext cx="2926080" cy="67754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1"/>
                              <w:i w:val="0"/>
                              <w:smallCaps w:val="0"/>
                              <w:strike w:val="0"/>
                              <w:color w:val="000000"/>
                              <w:sz w:val="16"/>
                              <w:vertAlign w:val="baseline"/>
                            </w:rPr>
                            <w:t xml:space="preserve">EDITAL Nº </w:t>
                          </w:r>
                          <w:r w:rsidDel="00000000" w:rsidR="00000000" w:rsidRPr="00000000">
                            <w:rPr>
                              <w:rFonts w:ascii="Arial" w:cs="Arial" w:eastAsia="Arial" w:hAnsi="Arial"/>
                              <w:b w:val="1"/>
                              <w:i w:val="0"/>
                              <w:smallCaps w:val="0"/>
                              <w:strike w:val="0"/>
                              <w:color w:val="ff0000"/>
                              <w:sz w:val="16"/>
                              <w:vertAlign w:val="baseline"/>
                            </w:rPr>
                            <w:t xml:space="preserve">XXXX</w:t>
                          </w:r>
                          <w:r w:rsidDel="00000000" w:rsidR="00000000" w:rsidRPr="00000000">
                            <w:rPr>
                              <w:rFonts w:ascii="Arial" w:cs="Arial" w:eastAsia="Arial" w:hAnsi="Arial"/>
                              <w:b w:val="1"/>
                              <w:i w:val="0"/>
                              <w:smallCaps w:val="0"/>
                              <w:strike w:val="0"/>
                              <w:color w:val="000000"/>
                              <w:sz w:val="16"/>
                              <w:vertAlign w:val="baseline"/>
                            </w:rPr>
                            <w:t xml:space="preserve"> | PROCESSO ADM. Nº P</w:t>
                          </w:r>
                          <w:r w:rsidDel="00000000" w:rsidR="00000000" w:rsidRPr="00000000">
                            <w:rPr>
                              <w:rFonts w:ascii="Arial" w:cs="Arial" w:eastAsia="Arial" w:hAnsi="Arial"/>
                              <w:b w:val="1"/>
                              <w:i w:val="0"/>
                              <w:smallCaps w:val="0"/>
                              <w:strike w:val="0"/>
                              <w:color w:val="ff0000"/>
                              <w:sz w:val="16"/>
                              <w:vertAlign w:val="baseline"/>
                            </w:rPr>
                            <w:t xml:space="preserve">XXXXXX</w:t>
                          </w:r>
                          <w:r w:rsidDel="00000000" w:rsidR="00000000" w:rsidRPr="00000000">
                            <w:rPr>
                              <w:rFonts w:ascii="Arial" w:cs="Arial" w:eastAsia="Arial" w:hAnsi="Arial"/>
                              <w:b w:val="1"/>
                              <w:i w:val="0"/>
                              <w:smallCaps w:val="0"/>
                              <w:strike w:val="0"/>
                              <w:color w:val="000000"/>
                              <w:sz w:val="16"/>
                              <w:vertAlign w:val="baseline"/>
                            </w:rPr>
                            <w:t xml:space="preserve">/20</w:t>
                          </w:r>
                          <w:r w:rsidDel="00000000" w:rsidR="00000000" w:rsidRPr="00000000">
                            <w:rPr>
                              <w:rFonts w:ascii="Arial" w:cs="Arial" w:eastAsia="Arial" w:hAnsi="Arial"/>
                              <w:b w:val="1"/>
                              <w:i w:val="0"/>
                              <w:smallCaps w:val="0"/>
                              <w:strike w:val="0"/>
                              <w:color w:val="ff0000"/>
                              <w:sz w:val="16"/>
                              <w:vertAlign w:val="baseline"/>
                            </w:rPr>
                            <w:t xml:space="preserve">XX</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0"/>
                              <w:smallCaps w:val="0"/>
                              <w:strike w:val="0"/>
                              <w:color w:val="ff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PREGÃO ELETRÔNICO Nº XXX/20</w:t>
                          </w:r>
                          <w:r w:rsidDel="00000000" w:rsidR="00000000" w:rsidRPr="00000000">
                            <w:rPr>
                              <w:rFonts w:ascii="Arial" w:cs="Arial" w:eastAsia="Arial" w:hAnsi="Arial"/>
                              <w:b w:val="1"/>
                              <w:i w:val="0"/>
                              <w:smallCaps w:val="0"/>
                              <w:strike w:val="0"/>
                              <w:color w:val="ff0000"/>
                              <w:sz w:val="16"/>
                              <w:vertAlign w:val="baseline"/>
                            </w:rPr>
                            <w:t xml:space="preserve">XX</w:t>
                          </w:r>
                          <w:r w:rsidDel="00000000" w:rsidR="00000000" w:rsidRPr="00000000">
                            <w:rPr>
                              <w:rFonts w:ascii="Arial" w:cs="Arial" w:eastAsia="Arial" w:hAnsi="Arial"/>
                              <w:b w:val="1"/>
                              <w:i w:val="0"/>
                              <w:smallCaps w:val="0"/>
                              <w:strike w:val="0"/>
                              <w:color w:val="000000"/>
                              <w:sz w:val="16"/>
                              <w:vertAlign w:val="baseline"/>
                            </w:rPr>
                            <w:t xml:space="preserve"> | UASG: 927744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Nº LICITAÇÃO NO COMPRASNET: XXXXXXX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Nº LICITAÇÃO NO PNCP:</w:t>
                          </w:r>
                          <w:r w:rsidDel="00000000" w:rsidR="00000000" w:rsidRPr="00000000">
                            <w:rPr>
                              <w:rFonts w:ascii="Arial" w:cs="Arial" w:eastAsia="Arial" w:hAnsi="Arial"/>
                              <w:b w:val="1"/>
                              <w:i w:val="0"/>
                              <w:smallCaps w:val="0"/>
                              <w:strike w:val="0"/>
                              <w:color w:val="ff0000"/>
                              <w:sz w:val="16"/>
                              <w:vertAlign w:val="baseline"/>
                            </w:rPr>
                            <w:t xml:space="preserve">XXX</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ff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38100</wp:posOffset>
              </wp:positionV>
              <wp:extent cx="2550160" cy="69469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550160" cy="694690"/>
                      </a:xfrm>
                      <a:prstGeom prst="rect"/>
                      <a:ln/>
                    </pic:spPr>
                  </pic:pic>
                </a:graphicData>
              </a:graphic>
            </wp:anchor>
          </w:drawing>
        </mc:Fallback>
      </mc:AlternateContent>
    </w:r>
  </w:p>
  <w:p w:rsidR="00000000" w:rsidDel="00000000" w:rsidP="00000000" w:rsidRDefault="00000000" w:rsidRPr="00000000" w14:paraId="00000179">
    <w:pPr>
      <w:rPr>
        <w:vertAlign w:val="baseline"/>
      </w:rPr>
    </w:pPr>
    <w:r w:rsidDel="00000000" w:rsidR="00000000" w:rsidRPr="00000000">
      <w:rPr>
        <w:rtl w:val="0"/>
      </w:rPr>
    </w:r>
  </w:p>
  <w:p w:rsidR="00000000" w:rsidDel="00000000" w:rsidP="00000000" w:rsidRDefault="00000000" w:rsidRPr="00000000" w14:paraId="0000017A">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rPr>
        <w:vertAlign w:val="baseline"/>
      </w:rPr>
    </w:pPr>
    <w:r w:rsidDel="00000000" w:rsidR="00000000" w:rsidRPr="00000000">
      <w:rPr>
        <w:rtl w:val="0"/>
      </w:rPr>
    </w:r>
  </w:p>
  <w:p w:rsidR="00000000" w:rsidDel="00000000" w:rsidP="00000000" w:rsidRDefault="00000000" w:rsidRPr="00000000" w14:paraId="0000017C">
    <w:pPr>
      <w:rPr>
        <w:vertAlign w:val="baseline"/>
      </w:rPr>
    </w:pPr>
    <w:r w:rsidDel="00000000" w:rsidR="00000000" w:rsidRPr="00000000">
      <w:rPr>
        <w:rtl w:val="0"/>
      </w:rPr>
    </w:r>
  </w:p>
  <w:p w:rsidR="00000000" w:rsidDel="00000000" w:rsidP="00000000" w:rsidRDefault="00000000" w:rsidRPr="00000000" w14:paraId="0000017D">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paragraph" w:styleId="Título10">
    <w:name w:val="Título 1"/>
    <w:basedOn w:val="Normal"/>
    <w:next w:val="Normal"/>
    <w:autoRedefine w:val="0"/>
    <w:hidden w:val="0"/>
    <w:qFormat w:val="0"/>
    <w:pPr>
      <w:keepNext w:val="1"/>
      <w:suppressAutoHyphens w:val="1"/>
      <w:spacing w:after="320" w:before="480" w:line="1" w:lineRule="atLeast"/>
      <w:ind w:leftChars="-1" w:rightChars="0" w:firstLineChars="-1"/>
      <w:jc w:val="both"/>
      <w:textDirection w:val="btLr"/>
      <w:textAlignment w:val="top"/>
      <w:outlineLvl w:val="0"/>
    </w:pPr>
    <w:rPr>
      <w:rFonts w:ascii="Times New Roman" w:eastAsia="SimSun" w:hAnsi="Times New Roman"/>
      <w:b w:val="1"/>
      <w:w w:val="100"/>
      <w:kern w:val="1"/>
      <w:position w:val="-1"/>
      <w:sz w:val="24"/>
      <w:szCs w:val="24"/>
      <w:effect w:val="none"/>
      <w:vertAlign w:val="baseline"/>
      <w:cs w:val="0"/>
      <w:em w:val="none"/>
      <w:lang w:bidi="hi-IN" w:eastAsia="hi-IN" w:val="und"/>
    </w:rPr>
  </w:style>
  <w:style w:type="paragraph" w:styleId="Título21">
    <w:name w:val="Título 2"/>
    <w:basedOn w:val="Normal"/>
    <w:next w:val="Normal"/>
    <w:autoRedefine w:val="0"/>
    <w:hidden w:val="0"/>
    <w:qFormat w:val="0"/>
    <w:pPr>
      <w:keepNext w:val="1"/>
      <w:suppressAutoHyphens w:val="0"/>
      <w:spacing w:line="1" w:lineRule="atLeast"/>
      <w:ind w:leftChars="-1" w:rightChars="0" w:firstLineChars="-1"/>
      <w:jc w:val="both"/>
      <w:textDirection w:val="btLr"/>
      <w:textAlignment w:val="top"/>
      <w:outlineLvl w:val="1"/>
    </w:pPr>
    <w:rPr>
      <w:rFonts w:ascii="Arial" w:eastAsia="Times New Roman" w:hAnsi="Arial"/>
      <w:b w:val="1"/>
      <w:w w:val="100"/>
      <w:position w:val="-1"/>
      <w:sz w:val="28"/>
      <w:szCs w:val="20"/>
      <w:effect w:val="none"/>
      <w:vertAlign w:val="baseline"/>
      <w:cs w:val="0"/>
      <w:em w:val="none"/>
      <w:lang w:bidi="ar-SA" w:eastAsia="ar-SA" w:val="und"/>
    </w:rPr>
  </w:style>
  <w:style w:type="paragraph" w:styleId="Título3">
    <w:name w:val="Título 3"/>
    <w:basedOn w:val="Normal"/>
    <w:next w:val="Normal"/>
    <w:autoRedefine w:val="0"/>
    <w:hidden w:val="0"/>
    <w:qFormat w:val="1"/>
    <w:pPr>
      <w:keepNext w:val="1"/>
      <w:suppressAutoHyphens w:val="0"/>
      <w:spacing w:after="60" w:before="240" w:line="1" w:lineRule="atLeast"/>
      <w:ind w:leftChars="-1" w:rightChars="0" w:firstLineChars="-1"/>
      <w:textDirection w:val="btLr"/>
      <w:textAlignment w:val="top"/>
      <w:outlineLvl w:val="2"/>
    </w:pPr>
    <w:rPr>
      <w:rFonts w:ascii="Cambria" w:cs="Mangal" w:eastAsia="Times New Roman" w:hAnsi="Cambria"/>
      <w:b w:val="1"/>
      <w:bCs w:val="1"/>
      <w:w w:val="100"/>
      <w:kern w:val="1"/>
      <w:position w:val="-1"/>
      <w:sz w:val="26"/>
      <w:szCs w:val="23"/>
      <w:effect w:val="none"/>
      <w:vertAlign w:val="baseline"/>
      <w:cs w:val="0"/>
      <w:em w:val="none"/>
      <w:lang w:bidi="hi-IN" w:eastAsia="hi-IN" w:val="und"/>
    </w:rPr>
  </w:style>
  <w:style w:type="paragraph" w:styleId="Título4">
    <w:name w:val="Título 4"/>
    <w:basedOn w:val="Normal"/>
    <w:next w:val="Normal"/>
    <w:autoRedefine w:val="0"/>
    <w:hidden w:val="0"/>
    <w:qFormat w:val="1"/>
    <w:pPr>
      <w:keepNext w:val="1"/>
      <w:suppressAutoHyphens w:val="0"/>
      <w:spacing w:line="1" w:lineRule="atLeast"/>
      <w:ind w:leftChars="-1" w:rightChars="0" w:firstLineChars="-1"/>
      <w:jc w:val="center"/>
      <w:textDirection w:val="btLr"/>
      <w:textAlignment w:val="top"/>
      <w:outlineLvl w:val="3"/>
    </w:pPr>
    <w:rPr>
      <w:rFonts w:ascii="Times New Roman" w:eastAsia="SimSun" w:hAnsi="Times New Roman"/>
      <w:b w:val="1"/>
      <w:w w:val="100"/>
      <w:kern w:val="1"/>
      <w:position w:val="-1"/>
      <w:sz w:val="24"/>
      <w:szCs w:val="24"/>
      <w:effect w:val="none"/>
      <w:vertAlign w:val="baseline"/>
      <w:cs w:val="0"/>
      <w:em w:val="none"/>
      <w:lang w:bidi="hi-IN" w:eastAsia="hi-IN" w:val="und"/>
    </w:rPr>
  </w:style>
  <w:style w:type="paragraph" w:styleId="Título5">
    <w:name w:val="Título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und"/>
    </w:rPr>
  </w:style>
  <w:style w:type="paragraph" w:styleId="Título6">
    <w:name w:val="Título 6"/>
    <w:basedOn w:val="Normal"/>
    <w:next w:val="Normal"/>
    <w:autoRedefine w:val="0"/>
    <w:hidden w:val="0"/>
    <w:qFormat w:val="1"/>
    <w:pPr>
      <w:suppressAutoHyphens w:val="0"/>
      <w:spacing w:after="60" w:before="240" w:line="1" w:lineRule="atLeast"/>
      <w:ind w:leftChars="-1" w:rightChars="0" w:firstLineChars="-1"/>
      <w:textDirection w:val="btLr"/>
      <w:textAlignment w:val="top"/>
      <w:outlineLvl w:val="5"/>
    </w:pPr>
    <w:rPr>
      <w:b w:val="1"/>
      <w:bCs w:val="1"/>
      <w:w w:val="100"/>
      <w:kern w:val="1"/>
      <w:position w:val="-1"/>
      <w:sz w:val="22"/>
      <w:szCs w:val="20"/>
      <w:effect w:val="none"/>
      <w:vertAlign w:val="baseline"/>
      <w:cs w:val="0"/>
      <w:em w:val="none"/>
      <w:lang w:bidi="hi-IN" w:eastAsia="hi-IN" w:val="pt-PT"/>
    </w:rPr>
  </w:style>
  <w:style w:type="paragraph" w:styleId="Título7">
    <w:name w:val="Título 7"/>
    <w:basedOn w:val="Normal"/>
    <w:next w:val="Normal"/>
    <w:autoRedefine w:val="0"/>
    <w:hidden w:val="0"/>
    <w:qFormat w:val="0"/>
    <w:pPr>
      <w:keepNext w:val="1"/>
      <w:tabs>
        <w:tab w:val="num" w:leader="none" w:pos="0"/>
      </w:tabs>
      <w:suppressAutoHyphens w:val="0"/>
      <w:spacing w:line="1" w:lineRule="atLeast"/>
      <w:ind w:leftChars="-1" w:rightChars="0" w:firstLineChars="-1"/>
      <w:textDirection w:val="btLr"/>
      <w:textAlignment w:val="top"/>
      <w:outlineLvl w:val="6"/>
    </w:pPr>
    <w:rPr>
      <w:rFonts w:ascii="Tahoma" w:eastAsia="Times New Roman" w:hAnsi="Tahoma"/>
      <w:b w:val="1"/>
      <w:bCs w:val="1"/>
      <w:w w:val="100"/>
      <w:position w:val="-1"/>
      <w:sz w:val="22"/>
      <w:szCs w:val="24"/>
      <w:u w:val="single"/>
      <w:effect w:val="none"/>
      <w:vertAlign w:val="baseline"/>
      <w:cs w:val="0"/>
      <w:em w:val="none"/>
      <w:lang w:bidi="ar-SA" w:eastAsia="ar-SA" w:val="und"/>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abeçalhoChar">
    <w:name w:val="Cabeçalho Char"/>
    <w:next w:val="CabeçalhoChar"/>
    <w:autoRedefine w:val="0"/>
    <w:hidden w:val="0"/>
    <w:qFormat w:val="0"/>
    <w:rPr>
      <w:w w:val="100"/>
      <w:position w:val="-1"/>
      <w:effect w:val="none"/>
      <w:vertAlign w:val="baseline"/>
      <w:cs w:val="0"/>
      <w:em w:val="none"/>
      <w:lang/>
    </w:rPr>
  </w:style>
  <w:style w:type="paragraph" w:styleId="Rodapé">
    <w:name w:val="Rodapé"/>
    <w:basedOn w:val="Normal"/>
    <w:next w:val="Rodapé"/>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RodapéChar">
    <w:name w:val="Rodapé Char"/>
    <w:next w:val="RodapéChar"/>
    <w:autoRedefine w:val="0"/>
    <w:hidden w:val="0"/>
    <w:qFormat w:val="0"/>
    <w:rPr>
      <w:w w:val="100"/>
      <w:position w:val="-1"/>
      <w:effect w:val="none"/>
      <w:vertAlign w:val="baseline"/>
      <w:cs w:val="0"/>
      <w:em w:val="none"/>
      <w:lang/>
    </w:rPr>
  </w:style>
  <w:style w:type="character" w:styleId="Título2Char">
    <w:name w:val="Título 2 Char"/>
    <w:next w:val="Título2Char"/>
    <w:autoRedefine w:val="0"/>
    <w:hidden w:val="0"/>
    <w:qFormat w:val="0"/>
    <w:rPr>
      <w:rFonts w:ascii="Arial" w:cs="Arial" w:eastAsia="Times New Roman" w:hAnsi="Arial"/>
      <w:b w:val="1"/>
      <w:w w:val="100"/>
      <w:position w:val="-1"/>
      <w:sz w:val="28"/>
      <w:effect w:val="none"/>
      <w:vertAlign w:val="baseline"/>
      <w:cs w:val="0"/>
      <w:em w:val="none"/>
      <w:lang w:eastAsia="ar-SA"/>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color w:val="000000"/>
      <w:w w:val="100"/>
      <w:position w:val="-1"/>
      <w:sz w:val="24"/>
      <w:szCs w:val="24"/>
      <w:effect w:val="none"/>
      <w:vertAlign w:val="baseline"/>
      <w:cs w:val="0"/>
      <w:em w:val="none"/>
      <w:lang w:bidi="ar-SA" w:eastAsia="pt-BR" w:val="pt-BR"/>
    </w:rPr>
  </w:style>
  <w:style w:type="character" w:styleId="Título5Char">
    <w:name w:val="Título 5 Char"/>
    <w:next w:val="Título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en-US"/>
    </w:rPr>
  </w:style>
  <w:style w:type="character" w:styleId="Título1Char">
    <w:name w:val="Título 1 Char"/>
    <w:next w:val="Título1Char"/>
    <w:autoRedefine w:val="0"/>
    <w:hidden w:val="0"/>
    <w:qFormat w:val="0"/>
    <w:rPr>
      <w:rFonts w:ascii="Times New Roman" w:eastAsia="SimSun" w:hAnsi="Times New Roman"/>
      <w:b w:val="1"/>
      <w:w w:val="100"/>
      <w:kern w:val="1"/>
      <w:position w:val="-1"/>
      <w:sz w:val="24"/>
      <w:szCs w:val="24"/>
      <w:effect w:val="none"/>
      <w:vertAlign w:val="baseline"/>
      <w:cs w:val="0"/>
      <w:em w:val="none"/>
      <w:lang w:bidi="hi-IN" w:eastAsia="hi-IN" w:val="und"/>
    </w:rPr>
  </w:style>
  <w:style w:type="character" w:styleId="Título3Char">
    <w:name w:val="Título 3 Char"/>
    <w:next w:val="Título3Char"/>
    <w:autoRedefine w:val="0"/>
    <w:hidden w:val="0"/>
    <w:qFormat w:val="0"/>
    <w:rPr>
      <w:rFonts w:ascii="Cambria" w:cs="Mangal" w:eastAsia="Times New Roman" w:hAnsi="Cambria"/>
      <w:b w:val="1"/>
      <w:bCs w:val="1"/>
      <w:w w:val="100"/>
      <w:kern w:val="1"/>
      <w:position w:val="-1"/>
      <w:sz w:val="26"/>
      <w:szCs w:val="23"/>
      <w:effect w:val="none"/>
      <w:vertAlign w:val="baseline"/>
      <w:cs w:val="0"/>
      <w:em w:val="none"/>
      <w:lang w:bidi="hi-IN" w:eastAsia="hi-IN" w:val="und"/>
    </w:rPr>
  </w:style>
  <w:style w:type="character" w:styleId="Título4Char">
    <w:name w:val="Título 4 Char"/>
    <w:next w:val="Título4Char"/>
    <w:autoRedefine w:val="0"/>
    <w:hidden w:val="0"/>
    <w:qFormat w:val="0"/>
    <w:rPr>
      <w:rFonts w:ascii="Times New Roman" w:eastAsia="SimSun" w:hAnsi="Times New Roman"/>
      <w:b w:val="1"/>
      <w:w w:val="100"/>
      <w:kern w:val="1"/>
      <w:position w:val="-1"/>
      <w:sz w:val="24"/>
      <w:szCs w:val="24"/>
      <w:effect w:val="none"/>
      <w:vertAlign w:val="baseline"/>
      <w:cs w:val="0"/>
      <w:em w:val="none"/>
      <w:lang w:bidi="hi-IN" w:eastAsia="hi-IN" w:val="und"/>
    </w:rPr>
  </w:style>
  <w:style w:type="character" w:styleId="Título7Char">
    <w:name w:val="Título 7 Char"/>
    <w:next w:val="Título7Char"/>
    <w:autoRedefine w:val="0"/>
    <w:hidden w:val="0"/>
    <w:qFormat w:val="0"/>
    <w:rPr>
      <w:rFonts w:ascii="Tahoma" w:eastAsia="Times New Roman" w:hAnsi="Tahoma"/>
      <w:b w:val="1"/>
      <w:bCs w:val="1"/>
      <w:w w:val="100"/>
      <w:position w:val="-1"/>
      <w:sz w:val="22"/>
      <w:szCs w:val="24"/>
      <w:u w:val="single"/>
      <w:effect w:val="none"/>
      <w:vertAlign w:val="baseline"/>
      <w:cs w:val="0"/>
      <w:em w:val="none"/>
      <w:lang w:eastAsia="ar-SA" w:val="und"/>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BalloonTextChar">
    <w:name w:val="Balloon Text Char"/>
    <w:next w:val="BalloonTextChar"/>
    <w:autoRedefine w:val="0"/>
    <w:hidden w:val="0"/>
    <w:qFormat w:val="0"/>
    <w:rPr>
      <w:rFonts w:ascii="Lucida Grande" w:hAnsi="Lucida Grande"/>
      <w:w w:val="100"/>
      <w:position w:val="-1"/>
      <w:sz w:val="18"/>
      <w:szCs w:val="18"/>
      <w:effect w:val="none"/>
      <w:vertAlign w:val="baseline"/>
      <w:cs w:val="0"/>
      <w:em w:val="none"/>
      <w:lang/>
    </w:rPr>
  </w:style>
  <w:style w:type="paragraph" w:styleId="Título1">
    <w:name w:val="Título1"/>
    <w:basedOn w:val="Normal"/>
    <w:next w:val="Corpodetexto,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SimSun" w:hAnsi="Arial"/>
      <w:w w:val="100"/>
      <w:kern w:val="1"/>
      <w:position w:val="-1"/>
      <w:sz w:val="28"/>
      <w:szCs w:val="28"/>
      <w:effect w:val="none"/>
      <w:vertAlign w:val="baseline"/>
      <w:cs w:val="0"/>
      <w:em w:val="none"/>
      <w:lang w:bidi="hi-IN" w:eastAsia="hi-IN" w:val="pt-BR"/>
    </w:rPr>
  </w:style>
  <w:style w:type="paragraph" w:styleId="Corpodetexto,bodytext">
    <w:name w:val="Corpo de texto,body text"/>
    <w:basedOn w:val="Normal"/>
    <w:next w:val="Corpodetexto,bodytext"/>
    <w:autoRedefine w:val="0"/>
    <w:hidden w:val="0"/>
    <w:qFormat w:val="0"/>
    <w:pPr>
      <w:suppressAutoHyphens w:val="0"/>
      <w:spacing w:after="12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hi-IN" w:val="und"/>
    </w:rPr>
  </w:style>
  <w:style w:type="character" w:styleId="CorpodetextoChar,bodytextChar">
    <w:name w:val="Corpo de texto Char,body text Char"/>
    <w:next w:val="CorpodetextoChar,bodytextChar"/>
    <w:autoRedefine w:val="0"/>
    <w:hidden w:val="0"/>
    <w:qFormat w:val="0"/>
    <w:rPr>
      <w:rFonts w:ascii="Times New Roman" w:cs="Mangal" w:eastAsia="SimSun" w:hAnsi="Times New Roman"/>
      <w:w w:val="100"/>
      <w:kern w:val="1"/>
      <w:position w:val="-1"/>
      <w:sz w:val="24"/>
      <w:szCs w:val="24"/>
      <w:effect w:val="none"/>
      <w:vertAlign w:val="baseline"/>
      <w:cs w:val="0"/>
      <w:em w:val="none"/>
      <w:lang w:bidi="hi-IN" w:eastAsia="hi-IN" w:val="und"/>
    </w:rPr>
  </w:style>
  <w:style w:type="paragraph" w:styleId="Lista">
    <w:name w:val="Lista"/>
    <w:basedOn w:val="Corpodetexto,bodytext"/>
    <w:next w:val="Lista"/>
    <w:autoRedefine w:val="0"/>
    <w:hidden w:val="0"/>
    <w:qFormat w:val="0"/>
    <w:pPr>
      <w:suppressAutoHyphens w:val="0"/>
      <w:spacing w:after="12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hi-IN" w:val="und"/>
    </w:rPr>
  </w:style>
  <w:style w:type="paragraph" w:styleId="Legenda1">
    <w:name w:val="Legenda1"/>
    <w:basedOn w:val="Normal"/>
    <w:next w:val="Legend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imes New Roman" w:cs="Mangal" w:eastAsia="SimSun" w:hAnsi="Times New Roman"/>
      <w:i w:val="1"/>
      <w:iCs w:val="1"/>
      <w:w w:val="100"/>
      <w:kern w:val="1"/>
      <w:position w:val="-1"/>
      <w:sz w:val="24"/>
      <w:szCs w:val="24"/>
      <w:effect w:val="none"/>
      <w:vertAlign w:val="baseline"/>
      <w:cs w:val="0"/>
      <w:em w:val="none"/>
      <w:lang w:bidi="hi-IN" w:eastAsia="hi-IN" w:val="pt-BR"/>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hi-IN" w:val="pt-BR"/>
    </w:rPr>
  </w:style>
  <w:style w:type="paragraph" w:styleId="Textodebalão1">
    <w:name w:val="Texto de balão1"/>
    <w:basedOn w:val="Normal"/>
    <w:next w:val="Textodebalão1"/>
    <w:autoRedefine w:val="0"/>
    <w:hidden w:val="0"/>
    <w:qFormat w:val="0"/>
    <w:pPr>
      <w:suppressAutoHyphens w:val="0"/>
      <w:spacing w:line="1" w:lineRule="atLeast"/>
      <w:ind w:leftChars="-1" w:rightChars="0" w:firstLineChars="-1"/>
      <w:textDirection w:val="btLr"/>
      <w:textAlignment w:val="top"/>
      <w:outlineLvl w:val="0"/>
    </w:pPr>
    <w:rPr>
      <w:rFonts w:ascii="Lucida Grande" w:cs="Mangal" w:eastAsia="SimSun" w:hAnsi="Lucida Grande"/>
      <w:w w:val="100"/>
      <w:kern w:val="1"/>
      <w:position w:val="-1"/>
      <w:sz w:val="18"/>
      <w:szCs w:val="18"/>
      <w:effect w:val="none"/>
      <w:vertAlign w:val="baseline"/>
      <w:cs w:val="0"/>
      <w:em w:val="none"/>
      <w:lang w:bidi="hi-IN" w:eastAsia="hi-IN" w:val="pt-BR"/>
    </w:rPr>
  </w:style>
  <w:style w:type="paragraph" w:styleId="Textodebalão">
    <w:name w:val="Texto de balão"/>
    <w:basedOn w:val="Normal"/>
    <w:next w:val="Textodebalão"/>
    <w:autoRedefine w:val="0"/>
    <w:hidden w:val="0"/>
    <w:qFormat w:val="1"/>
    <w:pPr>
      <w:suppressAutoHyphens w:val="0"/>
      <w:spacing w:line="1" w:lineRule="atLeast"/>
      <w:ind w:leftChars="-1" w:rightChars="0" w:firstLineChars="-1"/>
      <w:textDirection w:val="btLr"/>
      <w:textAlignment w:val="top"/>
      <w:outlineLvl w:val="0"/>
    </w:pPr>
    <w:rPr>
      <w:rFonts w:ascii="Tahoma" w:cs="Mangal" w:eastAsia="SimSun" w:hAnsi="Tahoma"/>
      <w:w w:val="100"/>
      <w:kern w:val="1"/>
      <w:position w:val="-1"/>
      <w:sz w:val="16"/>
      <w:szCs w:val="14"/>
      <w:effect w:val="none"/>
      <w:vertAlign w:val="baseline"/>
      <w:cs w:val="0"/>
      <w:em w:val="none"/>
      <w:lang w:bidi="hi-IN" w:eastAsia="hi-IN" w:val="und"/>
    </w:rPr>
  </w:style>
  <w:style w:type="character" w:styleId="TextodebalãoChar">
    <w:name w:val="Texto de balão Char"/>
    <w:next w:val="TextodebalãoChar"/>
    <w:autoRedefine w:val="0"/>
    <w:hidden w:val="0"/>
    <w:qFormat w:val="0"/>
    <w:rPr>
      <w:rFonts w:ascii="Tahoma" w:cs="Mangal" w:eastAsia="SimSun" w:hAnsi="Tahoma"/>
      <w:w w:val="100"/>
      <w:kern w:val="1"/>
      <w:position w:val="-1"/>
      <w:sz w:val="16"/>
      <w:szCs w:val="14"/>
      <w:effect w:val="none"/>
      <w:vertAlign w:val="baseline"/>
      <w:cs w:val="0"/>
      <w:em w:val="none"/>
      <w:lang w:bidi="hi-IN" w:eastAsia="hi-IN" w:val="und"/>
    </w:rPr>
  </w:style>
  <w:style w:type="character" w:styleId="Númerodepágina">
    <w:name w:val="Número de página"/>
    <w:next w:val="Númerodepágina"/>
    <w:autoRedefine w:val="0"/>
    <w:hidden w:val="0"/>
    <w:qFormat w:val="1"/>
    <w:rPr>
      <w:w w:val="100"/>
      <w:position w:val="-1"/>
      <w:szCs w:val="22"/>
      <w:effect w:val="none"/>
      <w:vertAlign w:val="baseline"/>
      <w:cs w:val="0"/>
      <w:em w:val="none"/>
      <w:lang w:val="pt-BR"/>
    </w:rPr>
  </w:style>
  <w:style w:type="paragraph" w:styleId="SemEspaçamento">
    <w:name w:val="Sem Espaçamento"/>
    <w:next w:val="SemEspaçamento"/>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SemEspaçamentoChar">
    <w:name w:val="Sem Espaçamento Char"/>
    <w:next w:val="SemEspaçamentoChar"/>
    <w:autoRedefine w:val="0"/>
    <w:hidden w:val="0"/>
    <w:qFormat w:val="0"/>
    <w:rPr>
      <w:w w:val="100"/>
      <w:position w:val="-1"/>
      <w:sz w:val="22"/>
      <w:szCs w:val="22"/>
      <w:effect w:val="none"/>
      <w:vertAlign w:val="baseline"/>
      <w:cs w:val="0"/>
      <w:em w:val="none"/>
      <w:lang w:bidi="ar-SA" w:eastAsia="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before="100" w:beforeAutospacing="1" w:line="1" w:lineRule="atLeast"/>
      <w:ind w:leftChars="-1" w:rightChars="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paragraph" w:styleId="western">
    <w:name w:val="western"/>
    <w:basedOn w:val="Normal"/>
    <w:next w:val="western"/>
    <w:autoRedefine w:val="0"/>
    <w:hidden w:val="0"/>
    <w:qFormat w:val="0"/>
    <w:pPr>
      <w:suppressAutoHyphens w:val="1"/>
      <w:spacing w:before="100" w:beforeAutospacing="1" w:line="1" w:lineRule="atLeast"/>
      <w:ind w:leftChars="-1" w:rightChars="0" w:firstLineChars="-1"/>
      <w:jc w:val="both"/>
      <w:textDirection w:val="btLr"/>
      <w:textAlignment w:val="top"/>
      <w:outlineLvl w:val="0"/>
    </w:pPr>
    <w:rPr>
      <w:rFonts w:ascii="Arial" w:eastAsia="Times New Roman" w:hAnsi="Arial"/>
      <w:b w:val="1"/>
      <w:bCs w:val="1"/>
      <w:w w:val="100"/>
      <w:position w:val="-1"/>
      <w:sz w:val="32"/>
      <w:szCs w:val="32"/>
      <w:effect w:val="none"/>
      <w:vertAlign w:val="baseline"/>
      <w:cs w:val="0"/>
      <w:em w:val="none"/>
      <w:lang w:bidi="ar-SA" w:eastAsia="und" w:val="und"/>
    </w:rPr>
  </w:style>
  <w:style w:type="paragraph" w:styleId="western1">
    <w:name w:val="western1"/>
    <w:basedOn w:val="Normal"/>
    <w:next w:val="western1"/>
    <w:autoRedefine w:val="0"/>
    <w:hidden w:val="0"/>
    <w:qFormat w:val="0"/>
    <w:pPr>
      <w:suppressAutoHyphens w:val="1"/>
      <w:spacing w:before="100" w:beforeAutospacing="1" w:line="1" w:lineRule="atLeast"/>
      <w:ind w:leftChars="-1" w:rightChars="0" w:firstLineChars="-1"/>
      <w:jc w:val="both"/>
      <w:textDirection w:val="btLr"/>
      <w:textAlignment w:val="top"/>
      <w:outlineLvl w:val="0"/>
    </w:pPr>
    <w:rPr>
      <w:rFonts w:ascii="Arial" w:cs="Arial" w:eastAsia="Times New Roman" w:hAnsi="Arial"/>
      <w:b w:val="1"/>
      <w:bCs w:val="1"/>
      <w:w w:val="100"/>
      <w:position w:val="-1"/>
      <w:sz w:val="32"/>
      <w:szCs w:val="32"/>
      <w:effect w:val="none"/>
      <w:vertAlign w:val="baseline"/>
      <w:cs w:val="0"/>
      <w:em w:val="none"/>
      <w:lang w:bidi="ar-SA" w:eastAsia="pt-BR" w:val="pt-BR"/>
    </w:rPr>
  </w:style>
  <w:style w:type="character" w:styleId="Forte">
    <w:name w:val="Forte"/>
    <w:next w:val="Forte"/>
    <w:autoRedefine w:val="0"/>
    <w:hidden w:val="0"/>
    <w:qFormat w:val="0"/>
    <w:rPr>
      <w:b w:val="1"/>
      <w:bCs w:val="1"/>
      <w:w w:val="100"/>
      <w:position w:val="-1"/>
      <w:effect w:val="none"/>
      <w:vertAlign w:val="baseline"/>
      <w:cs w:val="0"/>
      <w:em w:val="none"/>
      <w:lang/>
    </w:rPr>
  </w:style>
  <w:style w:type="paragraph" w:styleId="Corpodetexto2">
    <w:name w:val="Corpo de texto 2"/>
    <w:basedOn w:val="Normal"/>
    <w:next w:val="Corpodetexto2"/>
    <w:autoRedefine w:val="0"/>
    <w:hidden w:val="0"/>
    <w:qFormat w:val="0"/>
    <w:pPr>
      <w:suppressAutoHyphens w:val="1"/>
      <w:spacing w:after="120" w:line="48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Corpodetexto2Char">
    <w:name w:val="Corpo de texto 2 Char"/>
    <w:next w:val="Corpodetexto2Char"/>
    <w:autoRedefine w:val="0"/>
    <w:hidden w:val="0"/>
    <w:qFormat w:val="0"/>
    <w:rPr>
      <w:rFonts w:ascii="Times New Roman" w:eastAsia="Times New Roman" w:hAnsi="Times New Roman"/>
      <w:w w:val="100"/>
      <w:position w:val="-1"/>
      <w:sz w:val="24"/>
      <w:szCs w:val="24"/>
      <w:effect w:val="none"/>
      <w:vertAlign w:val="baseline"/>
      <w:cs w:val="0"/>
      <w:em w:val="none"/>
      <w:lang w:eastAsia="und" w:val="und"/>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Tabelacomgrade"/>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rpodotexto">
    <w:name w:val="Corpo do texto"/>
    <w:basedOn w:val="Normal"/>
    <w:next w:val="Corpodotexto"/>
    <w:autoRedefine w:val="0"/>
    <w:hidden w:val="0"/>
    <w:qFormat w:val="0"/>
    <w:pPr>
      <w:suppressAutoHyphens w:val="0"/>
      <w:spacing w:line="1" w:lineRule="atLeast"/>
      <w:ind w:leftChars="-1" w:rightChars="0" w:firstLineChars="-1"/>
      <w:jc w:val="both"/>
      <w:textDirection w:val="btLr"/>
      <w:textAlignment w:val="top"/>
      <w:outlineLvl w:val="0"/>
    </w:pPr>
    <w:rPr>
      <w:rFonts w:ascii="Comic Sans MS" w:eastAsia="Times New Roman" w:hAnsi="Comic Sans MS"/>
      <w:noProof w:val="1"/>
      <w:w w:val="100"/>
      <w:position w:val="-1"/>
      <w:sz w:val="24"/>
      <w:szCs w:val="20"/>
      <w:effect w:val="none"/>
      <w:vertAlign w:val="baseline"/>
      <w:cs w:val="0"/>
      <w:em w:val="none"/>
      <w:lang w:bidi="ar-SA" w:eastAsia="und" w:val="und"/>
    </w:rPr>
  </w:style>
  <w:style w:type="paragraph" w:styleId="Corpodetexto3">
    <w:name w:val="Corpo de texto 3"/>
    <w:basedOn w:val="Normal"/>
    <w:next w:val="Corpodetexto3"/>
    <w:autoRedefine w:val="0"/>
    <w:hidden w:val="0"/>
    <w:qFormat w:val="1"/>
    <w:pPr>
      <w:suppressAutoHyphens w:val="0"/>
      <w:spacing w:after="120" w:line="1" w:lineRule="atLeast"/>
      <w:ind w:leftChars="-1" w:rightChars="0" w:firstLineChars="-1"/>
      <w:textDirection w:val="btLr"/>
      <w:textAlignment w:val="top"/>
      <w:outlineLvl w:val="0"/>
    </w:pPr>
    <w:rPr>
      <w:rFonts w:ascii="Times New Roman" w:cs="Mangal" w:eastAsia="SimSun" w:hAnsi="Times New Roman"/>
      <w:w w:val="100"/>
      <w:kern w:val="1"/>
      <w:position w:val="-1"/>
      <w:sz w:val="16"/>
      <w:szCs w:val="14"/>
      <w:effect w:val="none"/>
      <w:vertAlign w:val="baseline"/>
      <w:cs w:val="0"/>
      <w:em w:val="none"/>
      <w:lang w:bidi="hi-IN" w:eastAsia="hi-IN" w:val="und"/>
    </w:rPr>
  </w:style>
  <w:style w:type="character" w:styleId="Corpodetexto3Char">
    <w:name w:val="Corpo de texto 3 Char"/>
    <w:next w:val="Corpodetexto3Char"/>
    <w:autoRedefine w:val="0"/>
    <w:hidden w:val="0"/>
    <w:qFormat w:val="0"/>
    <w:rPr>
      <w:rFonts w:ascii="Times New Roman" w:cs="Mangal" w:eastAsia="SimSun" w:hAnsi="Times New Roman"/>
      <w:w w:val="100"/>
      <w:kern w:val="1"/>
      <w:position w:val="-1"/>
      <w:sz w:val="16"/>
      <w:szCs w:val="14"/>
      <w:effect w:val="none"/>
      <w:vertAlign w:val="baseline"/>
      <w:cs w:val="0"/>
      <w:em w:val="none"/>
      <w:lang w:bidi="hi-IN" w:eastAsia="hi-IN" w:val="und"/>
    </w:rPr>
  </w:style>
  <w:style w:type="paragraph" w:styleId="ParágrafodaLista">
    <w:name w:val="Parágrafo da Lista"/>
    <w:basedOn w:val="Normal"/>
    <w:next w:val="Parágrafoda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ighlight">
    <w:name w:val="highlight"/>
    <w:next w:val="highlight"/>
    <w:autoRedefine w:val="0"/>
    <w:hidden w:val="0"/>
    <w:qFormat w:val="0"/>
    <w:rPr>
      <w:w w:val="100"/>
      <w:position w:val="-1"/>
      <w:effect w:val="none"/>
      <w:vertAlign w:val="baseline"/>
      <w:cs w:val="0"/>
      <w:em w:val="none"/>
      <w:lang/>
    </w:r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jc w:val="both"/>
      <w:textDirection w:val="btLr"/>
      <w:textAlignment w:val="baseline"/>
      <w:outlineLvl w:val="0"/>
    </w:pPr>
    <w:rPr>
      <w:rFonts w:ascii="Nimbus Sans L" w:cs="Nimbus Sans L" w:eastAsia="Bitstream Vera Sans" w:hAnsi="Nimbus Sans L"/>
      <w:w w:val="100"/>
      <w:kern w:val="3"/>
      <w:position w:val="-1"/>
      <w:szCs w:val="24"/>
      <w:effect w:val="none"/>
      <w:vertAlign w:val="baseline"/>
      <w:cs w:val="0"/>
      <w:em w:val="none"/>
      <w:lang w:bidi="ar-SA" w:eastAsia="zh-CN" w:val="pt-BR"/>
    </w:rPr>
  </w:style>
  <w:style w:type="numbering" w:styleId="WW8Num5">
    <w:name w:val="WW8Num5"/>
    <w:basedOn w:val="Semlista"/>
    <w:next w:val="WW8Num5"/>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numbering" w:styleId="WW8Num6">
    <w:name w:val="WW8Num6"/>
    <w:basedOn w:val="Semlista"/>
    <w:next w:val="WW8Num6"/>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WW8Num10">
    <w:name w:val="WW8Num10"/>
    <w:basedOn w:val="Semlista"/>
    <w:next w:val="WW8Num10"/>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numbering" w:styleId="WW8Num9">
    <w:name w:val="WW8Num9"/>
    <w:basedOn w:val="Semlista"/>
    <w:next w:val="WW8Num9"/>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paragraph" w:styleId="Recuodecorpodetexto">
    <w:name w:val="Recuo de corpo de texto"/>
    <w:basedOn w:val="Normal"/>
    <w:next w:val="Recuodecorpodetexto"/>
    <w:autoRedefine w:val="0"/>
    <w:hidden w:val="0"/>
    <w:qFormat w:val="1"/>
    <w:pPr>
      <w:suppressAutoHyphens w:val="0"/>
      <w:spacing w:after="120" w:line="1" w:lineRule="atLeast"/>
      <w:ind w:left="283" w:leftChars="-1" w:rightChars="0" w:firstLineChars="-1"/>
      <w:textDirection w:val="btLr"/>
      <w:textAlignment w:val="top"/>
      <w:outlineLvl w:val="0"/>
    </w:pPr>
    <w:rPr>
      <w:rFonts w:ascii="Times New Roman" w:cs="Mangal" w:eastAsia="SimSun" w:hAnsi="Times New Roman"/>
      <w:w w:val="100"/>
      <w:kern w:val="1"/>
      <w:position w:val="-1"/>
      <w:sz w:val="24"/>
      <w:szCs w:val="21"/>
      <w:effect w:val="none"/>
      <w:vertAlign w:val="baseline"/>
      <w:cs w:val="0"/>
      <w:em w:val="none"/>
      <w:lang w:bidi="hi-IN" w:eastAsia="hi-IN" w:val="und"/>
    </w:rPr>
  </w:style>
  <w:style w:type="character" w:styleId="RecuodecorpodetextoChar">
    <w:name w:val="Recuo de corpo de texto Char"/>
    <w:next w:val="RecuodecorpodetextoChar"/>
    <w:autoRedefine w:val="0"/>
    <w:hidden w:val="0"/>
    <w:qFormat w:val="0"/>
    <w:rPr>
      <w:rFonts w:ascii="Times New Roman" w:cs="Mangal" w:eastAsia="SimSun" w:hAnsi="Times New Roman"/>
      <w:w w:val="100"/>
      <w:kern w:val="1"/>
      <w:position w:val="-1"/>
      <w:sz w:val="24"/>
      <w:szCs w:val="21"/>
      <w:effect w:val="none"/>
      <w:vertAlign w:val="baseline"/>
      <w:cs w:val="0"/>
      <w:em w:val="none"/>
      <w:lang w:bidi="hi-IN" w:eastAsia="hi-IN" w:val="und"/>
    </w:rPr>
  </w:style>
  <w:style w:type="paragraph" w:styleId="Normal1">
    <w:name w:val="Normal1"/>
    <w:basedOn w:val="Normal"/>
    <w:next w:val="Normal1"/>
    <w:autoRedefine w:val="0"/>
    <w:hidden w:val="0"/>
    <w:qFormat w:val="0"/>
    <w:pPr>
      <w:widowControl w:val="0"/>
      <w:suppressAutoHyphens w:val="0"/>
      <w:autoSpaceDE w:val="0"/>
      <w:spacing w:line="1" w:lineRule="atLeast"/>
      <w:ind w:leftChars="-1" w:rightChars="0" w:firstLineChars="-1"/>
      <w:textDirection w:val="btLr"/>
      <w:textAlignment w:val="top"/>
      <w:outlineLvl w:val="0"/>
    </w:pPr>
    <w:rPr>
      <w:rFonts w:ascii="Arial" w:cs="Arial" w:eastAsia="Arial" w:hAnsi="Arial"/>
      <w:color w:val="000000"/>
      <w:w w:val="100"/>
      <w:kern w:val="1"/>
      <w:position w:val="-1"/>
      <w:sz w:val="24"/>
      <w:szCs w:val="24"/>
      <w:effect w:val="none"/>
      <w:vertAlign w:val="baseline"/>
      <w:cs w:val="0"/>
      <w:em w:val="none"/>
      <w:lang w:bidi="hi-IN" w:eastAsia="zh-CN" w:val="pt-BR"/>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character" w:styleId="HiperlinkVisitado">
    <w:name w:val="HiperlinkVisitado"/>
    <w:next w:val="HiperlinkVisitado"/>
    <w:autoRedefine w:val="0"/>
    <w:hidden w:val="0"/>
    <w:qFormat w:val="1"/>
    <w:rPr>
      <w:color w:val="800080"/>
      <w:w w:val="100"/>
      <w:position w:val="-1"/>
      <w:u w:val="single"/>
      <w:effect w:val="none"/>
      <w:vertAlign w:val="baseline"/>
      <w:cs w:val="0"/>
      <w:em w:val="none"/>
      <w:lang/>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pt-PT"/>
    </w:rPr>
  </w:style>
  <w:style w:type="paragraph" w:styleId="Conteúdodatabela">
    <w:name w:val="Conteúdo da tabela"/>
    <w:basedOn w:val="Normal"/>
    <w:next w:val="Conteúdodatabela"/>
    <w:autoRedefine w:val="0"/>
    <w:hidden w:val="0"/>
    <w:qFormat w:val="0"/>
    <w:pPr>
      <w:suppressLineNumbers w:val="1"/>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ar-SA" w:val="pt-BR"/>
    </w:rPr>
  </w:style>
  <w:style w:type="paragraph" w:styleId="Textbodyindent">
    <w:name w:val="Text body indent"/>
    <w:basedOn w:val="Normal"/>
    <w:next w:val="Textbodyindent"/>
    <w:autoRedefine w:val="0"/>
    <w:hidden w:val="0"/>
    <w:qFormat w:val="0"/>
    <w:pPr>
      <w:suppressAutoHyphens w:val="0"/>
      <w:autoSpaceDN w:val="0"/>
      <w:spacing w:line="1" w:lineRule="atLeast"/>
      <w:ind w:left="708" w:leftChars="-1" w:rightChars="0" w:firstLine="708" w:firstLineChars="-1"/>
      <w:jc w:val="both"/>
      <w:textDirection w:val="btLr"/>
      <w:textAlignment w:val="baseline"/>
      <w:outlineLvl w:val="0"/>
    </w:pPr>
    <w:rPr>
      <w:rFonts w:ascii="Arial" w:eastAsia="Times New Roman" w:hAnsi="Arial"/>
      <w:w w:val="100"/>
      <w:kern w:val="3"/>
      <w:position w:val="-1"/>
      <w:sz w:val="20"/>
      <w:szCs w:val="20"/>
      <w:effect w:val="none"/>
      <w:vertAlign w:val="baseline"/>
      <w:cs w:val="0"/>
      <w:em w:val="none"/>
      <w:lang w:bidi="ar-SA" w:eastAsia="zh-CN" w:val="pt-BR"/>
    </w:rPr>
  </w:style>
  <w:style w:type="paragraph" w:styleId="Recuodecorpodetexto31">
    <w:name w:val="Recuo de corpo de texto 31"/>
    <w:basedOn w:val="Normal"/>
    <w:next w:val="Recuodecorpodetexto31"/>
    <w:autoRedefine w:val="0"/>
    <w:hidden w:val="0"/>
    <w:qFormat w:val="0"/>
    <w:pPr>
      <w:suppressAutoHyphens w:val="0"/>
      <w:spacing w:after="120" w:line="1" w:lineRule="atLeast"/>
      <w:ind w:left="283" w:leftChars="-1" w:rightChars="0" w:firstLineChars="-1"/>
      <w:textDirection w:val="btLr"/>
      <w:textAlignment w:val="top"/>
      <w:outlineLvl w:val="0"/>
    </w:pPr>
    <w:rPr>
      <w:rFonts w:ascii="Times New Roman" w:eastAsia="Times New Roman" w:hAnsi="Times New Roman"/>
      <w:w w:val="100"/>
      <w:position w:val="-1"/>
      <w:sz w:val="16"/>
      <w:szCs w:val="16"/>
      <w:effect w:val="none"/>
      <w:vertAlign w:val="baseline"/>
      <w:cs w:val="0"/>
      <w:em w:val="none"/>
      <w:lang w:bidi="ar-SA" w:eastAsia="pt-BR" w:val="pt-BR"/>
    </w:rPr>
  </w:style>
  <w:style w:type="character" w:styleId="Título6Char">
    <w:name w:val="Título 6 Char"/>
    <w:next w:val="Título6Char"/>
    <w:autoRedefine w:val="0"/>
    <w:hidden w:val="0"/>
    <w:qFormat w:val="0"/>
    <w:rPr>
      <w:b w:val="1"/>
      <w:bCs w:val="1"/>
      <w:w w:val="100"/>
      <w:kern w:val="1"/>
      <w:position w:val="-1"/>
      <w:sz w:val="22"/>
      <w:effect w:val="none"/>
      <w:vertAlign w:val="baseline"/>
      <w:cs w:val="0"/>
      <w:em w:val="none"/>
      <w:lang w:bidi="hi-IN" w:eastAsia="hi-IN" w:val="pt-PT"/>
    </w:rPr>
  </w:style>
  <w:style w:type="paragraph" w:styleId="Revisão">
    <w:name w:val="Revisão"/>
    <w:next w:val="Revisão"/>
    <w:autoRedefine w:val="0"/>
    <w:hidden w:val="0"/>
    <w:qFormat w:val="0"/>
    <w:pPr>
      <w:suppressAutoHyphens w:val="1"/>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1"/>
      <w:effect w:val="none"/>
      <w:vertAlign w:val="baseline"/>
      <w:cs w:val="0"/>
      <w:em w:val="none"/>
      <w:lang w:bidi="hi-IN" w:eastAsia="hi-IN" w:val="pt-BR"/>
    </w:rPr>
  </w:style>
  <w:style w:type="paragraph" w:styleId="Recuodecorpodetexto3">
    <w:name w:val="Recuo de corpo de texto 3"/>
    <w:basedOn w:val="Normal"/>
    <w:next w:val="Recuodecorpodetexto3"/>
    <w:autoRedefine w:val="0"/>
    <w:hidden w:val="0"/>
    <w:qFormat w:val="1"/>
    <w:pPr>
      <w:suppressAutoHyphens w:val="0"/>
      <w:spacing w:after="120" w:line="1" w:lineRule="atLeast"/>
      <w:ind w:left="283" w:leftChars="-1" w:rightChars="0" w:firstLineChars="-1"/>
      <w:textDirection w:val="btLr"/>
      <w:textAlignment w:val="top"/>
      <w:outlineLvl w:val="0"/>
    </w:pPr>
    <w:rPr>
      <w:rFonts w:ascii="Times New Roman" w:cs="Mangal" w:eastAsia="SimSun" w:hAnsi="Times New Roman"/>
      <w:w w:val="100"/>
      <w:kern w:val="1"/>
      <w:position w:val="-1"/>
      <w:sz w:val="16"/>
      <w:szCs w:val="14"/>
      <w:effect w:val="none"/>
      <w:vertAlign w:val="baseline"/>
      <w:cs w:val="0"/>
      <w:em w:val="none"/>
      <w:lang w:bidi="hi-IN" w:eastAsia="hi-IN" w:val="pt-PT"/>
    </w:rPr>
  </w:style>
  <w:style w:type="character" w:styleId="Recuodecorpodetexto3Char">
    <w:name w:val="Recuo de corpo de texto 3 Char"/>
    <w:next w:val="Recuodecorpodetexto3Char"/>
    <w:autoRedefine w:val="0"/>
    <w:hidden w:val="0"/>
    <w:qFormat w:val="0"/>
    <w:rPr>
      <w:rFonts w:ascii="Times New Roman" w:cs="Mangal" w:eastAsia="SimSun" w:hAnsi="Times New Roman"/>
      <w:w w:val="100"/>
      <w:kern w:val="1"/>
      <w:position w:val="-1"/>
      <w:sz w:val="16"/>
      <w:szCs w:val="14"/>
      <w:effect w:val="none"/>
      <w:vertAlign w:val="baseline"/>
      <w:cs w:val="0"/>
      <w:em w:val="none"/>
      <w:lang w:bidi="hi-IN" w:eastAsia="hi-IN" w:val="pt-PT"/>
    </w:rPr>
  </w:style>
  <w:style w:type="character" w:styleId="Ref.decomentário">
    <w:name w:val="Ref. de comentário"/>
    <w:next w:val="Ref.decomentário"/>
    <w:autoRedefine w:val="0"/>
    <w:hidden w:val="0"/>
    <w:qFormat w:val="1"/>
    <w:rPr>
      <w:w w:val="100"/>
      <w:position w:val="-1"/>
      <w:sz w:val="16"/>
      <w:szCs w:val="16"/>
      <w:effect w:val="none"/>
      <w:vertAlign w:val="baseline"/>
      <w:cs w:val="0"/>
      <w:em w:val="none"/>
      <w:lang/>
    </w:rPr>
  </w:style>
  <w:style w:type="paragraph" w:styleId="Textodecomentário">
    <w:name w:val="Texto de comentário"/>
    <w:basedOn w:val="Normal"/>
    <w:next w:val="Textodecomentário"/>
    <w:autoRedefine w:val="0"/>
    <w:hidden w:val="0"/>
    <w:qFormat w:val="1"/>
    <w:pPr>
      <w:suppressAutoHyphens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0"/>
      <w:szCs w:val="18"/>
      <w:effect w:val="none"/>
      <w:vertAlign w:val="baseline"/>
      <w:cs w:val="0"/>
      <w:em w:val="none"/>
      <w:lang w:bidi="hi-IN" w:eastAsia="hi-IN" w:val="pt-PT"/>
    </w:rPr>
  </w:style>
  <w:style w:type="character" w:styleId="TextodecomentárioChar">
    <w:name w:val="Texto de comentário Char"/>
    <w:next w:val="TextodecomentárioChar"/>
    <w:autoRedefine w:val="0"/>
    <w:hidden w:val="0"/>
    <w:qFormat w:val="0"/>
    <w:rPr>
      <w:rFonts w:ascii="Times New Roman" w:cs="Mangal" w:eastAsia="SimSun" w:hAnsi="Times New Roman"/>
      <w:w w:val="100"/>
      <w:kern w:val="1"/>
      <w:position w:val="-1"/>
      <w:szCs w:val="18"/>
      <w:effect w:val="none"/>
      <w:vertAlign w:val="baseline"/>
      <w:cs w:val="0"/>
      <w:em w:val="none"/>
      <w:lang w:bidi="hi-IN" w:eastAsia="hi-IN" w:val="pt-PT"/>
    </w:rPr>
  </w:style>
  <w:style w:type="paragraph" w:styleId="Assuntodocomentário">
    <w:name w:val="Assunto do comentário"/>
    <w:basedOn w:val="Textodecomentário"/>
    <w:next w:val="Textodecomentário"/>
    <w:autoRedefine w:val="0"/>
    <w:hidden w:val="0"/>
    <w:qFormat w:val="1"/>
    <w:pPr>
      <w:suppressAutoHyphens w:val="0"/>
      <w:spacing w:line="1" w:lineRule="atLeast"/>
      <w:ind w:leftChars="-1" w:rightChars="0" w:firstLineChars="-1"/>
      <w:textDirection w:val="btLr"/>
      <w:textAlignment w:val="top"/>
      <w:outlineLvl w:val="0"/>
    </w:pPr>
    <w:rPr>
      <w:rFonts w:ascii="Times New Roman" w:cs="Mangal" w:eastAsia="SimSun" w:hAnsi="Times New Roman"/>
      <w:b w:val="1"/>
      <w:bCs w:val="1"/>
      <w:w w:val="100"/>
      <w:kern w:val="1"/>
      <w:position w:val="-1"/>
      <w:sz w:val="20"/>
      <w:szCs w:val="18"/>
      <w:effect w:val="none"/>
      <w:vertAlign w:val="baseline"/>
      <w:cs w:val="0"/>
      <w:em w:val="none"/>
      <w:lang w:bidi="hi-IN" w:eastAsia="hi-IN" w:val="pt-PT"/>
    </w:rPr>
  </w:style>
  <w:style w:type="character" w:styleId="AssuntodocomentárioChar">
    <w:name w:val="Assunto do comentário Char"/>
    <w:next w:val="AssuntodocomentárioChar"/>
    <w:autoRedefine w:val="0"/>
    <w:hidden w:val="0"/>
    <w:qFormat w:val="0"/>
    <w:rPr>
      <w:rFonts w:ascii="Times New Roman" w:cs="Mangal" w:eastAsia="SimSun" w:hAnsi="Times New Roman"/>
      <w:b w:val="1"/>
      <w:bCs w:val="1"/>
      <w:w w:val="100"/>
      <w:kern w:val="1"/>
      <w:position w:val="-1"/>
      <w:szCs w:val="18"/>
      <w:effect w:val="none"/>
      <w:vertAlign w:val="baseline"/>
      <w:cs w:val="0"/>
      <w:em w:val="none"/>
      <w:lang w:bidi="hi-IN" w:eastAsia="hi-IN" w:val="pt-PT"/>
    </w:rPr>
  </w:style>
  <w:style w:type="paragraph" w:styleId="Subtítulo">
    <w:name w:val="Subtítulo"/>
    <w:basedOn w:val="Normal"/>
    <w:next w:val="Normal"/>
    <w:autoRedefine w:val="0"/>
    <w:hidden w:val="0"/>
    <w:qFormat w:val="0"/>
    <w:pPr>
      <w:suppressAutoHyphens w:val="1"/>
      <w:spacing w:after="60" w:line="276" w:lineRule="auto"/>
      <w:ind w:leftChars="-1" w:rightChars="0" w:firstLineChars="-1"/>
      <w:jc w:val="center"/>
      <w:textDirection w:val="btLr"/>
      <w:textAlignment w:val="top"/>
      <w:outlineLvl w:val="1"/>
    </w:pPr>
    <w:rPr>
      <w:rFonts w:ascii="Cambria" w:eastAsia="Times New Roman" w:hAnsi="Cambria"/>
      <w:w w:val="100"/>
      <w:position w:val="-1"/>
      <w:sz w:val="24"/>
      <w:szCs w:val="24"/>
      <w:effect w:val="none"/>
      <w:vertAlign w:val="baseline"/>
      <w:cs w:val="0"/>
      <w:em w:val="none"/>
      <w:lang w:bidi="ar-SA" w:eastAsia="en-US" w:val="pt-PT"/>
    </w:rPr>
  </w:style>
  <w:style w:type="character" w:styleId="SubtítuloChar">
    <w:name w:val="Subtítulo Char"/>
    <w:next w:val="SubtítuloChar"/>
    <w:autoRedefine w:val="0"/>
    <w:hidden w:val="0"/>
    <w:qFormat w:val="0"/>
    <w:rPr>
      <w:rFonts w:ascii="Cambria" w:eastAsia="Times New Roman" w:hAnsi="Cambria"/>
      <w:w w:val="100"/>
      <w:position w:val="-1"/>
      <w:sz w:val="24"/>
      <w:szCs w:val="24"/>
      <w:effect w:val="none"/>
      <w:vertAlign w:val="baseline"/>
      <w:cs w:val="0"/>
      <w:em w:val="none"/>
      <w:lang w:eastAsia="en-US" w:val="pt-PT"/>
    </w:rPr>
  </w:style>
  <w:style w:type="character" w:styleId="TítulodoLivro">
    <w:name w:val="Título do Livro"/>
    <w:next w:val="TítulodoLivro"/>
    <w:autoRedefine w:val="0"/>
    <w:hidden w:val="0"/>
    <w:qFormat w:val="0"/>
    <w:rPr>
      <w:b w:val="1"/>
      <w:bCs w:val="1"/>
      <w:smallCaps w:val="1"/>
      <w:spacing w:val="5"/>
      <w:w w:val="100"/>
      <w:position w:val="-1"/>
      <w:effect w:val="none"/>
      <w:vertAlign w:val="baseline"/>
      <w:cs w:val="0"/>
      <w:em w:val="none"/>
      <w:lang/>
    </w:rPr>
  </w:style>
  <w:style w:type="paragraph" w:styleId="TextosemFormatação">
    <w:name w:val="Texto sem Formatação"/>
    <w:basedOn w:val="Normal"/>
    <w:next w:val="TextosemFormatação"/>
    <w:autoRedefine w:val="0"/>
    <w:hidden w:val="0"/>
    <w:qFormat w:val="1"/>
    <w:pPr>
      <w:suppressAutoHyphens w:val="1"/>
      <w:spacing w:line="1" w:lineRule="atLeast"/>
      <w:ind w:leftChars="-1" w:rightChars="0" w:firstLineChars="-1"/>
      <w:textDirection w:val="btLr"/>
      <w:textAlignment w:val="top"/>
      <w:outlineLvl w:val="0"/>
    </w:pPr>
    <w:rPr>
      <w:rFonts w:ascii="Consolas" w:eastAsia="Calibri" w:hAnsi="Consolas"/>
      <w:w w:val="100"/>
      <w:position w:val="-1"/>
      <w:sz w:val="21"/>
      <w:szCs w:val="21"/>
      <w:effect w:val="none"/>
      <w:vertAlign w:val="baseline"/>
      <w:cs w:val="0"/>
      <w:em w:val="none"/>
      <w:lang w:bidi="ar-SA" w:eastAsia="en-US" w:val="pt-PT"/>
    </w:rPr>
  </w:style>
  <w:style w:type="character" w:styleId="TextosemFormataçãoChar">
    <w:name w:val="Texto sem Formatação Char"/>
    <w:next w:val="TextosemFormataçãoChar"/>
    <w:autoRedefine w:val="0"/>
    <w:hidden w:val="0"/>
    <w:qFormat w:val="0"/>
    <w:rPr>
      <w:rFonts w:ascii="Consolas" w:hAnsi="Consolas"/>
      <w:w w:val="100"/>
      <w:position w:val="-1"/>
      <w:sz w:val="21"/>
      <w:szCs w:val="21"/>
      <w:effect w:val="none"/>
      <w:vertAlign w:val="baseline"/>
      <w:cs w:val="0"/>
      <w:em w:val="none"/>
      <w:lang w:eastAsia="en-US" w:val="pt-PT"/>
    </w:rPr>
  </w:style>
  <w:style w:type="paragraph" w:styleId="Padrão">
    <w:name w:val="Padrão"/>
    <w:next w:val="Padrão"/>
    <w:autoRedefine w:val="0"/>
    <w:hidden w:val="0"/>
    <w:qFormat w:val="0"/>
    <w:pPr>
      <w:suppressAutoHyphens w:val="0"/>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paragraph" w:styleId="Corpodetextorecuado">
    <w:name w:val="Corpo de texto recuado"/>
    <w:basedOn w:val="Padrão"/>
    <w:next w:val="Corpodetextorecuado"/>
    <w:autoRedefine w:val="0"/>
    <w:hidden w:val="0"/>
    <w:qFormat w:val="0"/>
    <w:pPr>
      <w:suppressAutoHyphens w:val="0"/>
      <w:spacing w:after="0" w:line="100" w:lineRule="atLeast"/>
      <w:ind w:left="34" w:leftChars="-1" w:rightChars="0" w:firstLineChars="-1"/>
      <w:jc w:val="both"/>
      <w:textDirection w:val="btLr"/>
      <w:textAlignment w:val="top"/>
      <w:outlineLvl w:val="0"/>
    </w:pPr>
    <w:rPr>
      <w:rFonts w:ascii="Times New Roman" w:eastAsia="Times New Roman" w:hAnsi="Times New Roman"/>
      <w:bCs w:val="1"/>
      <w:w w:val="100"/>
      <w:position w:val="-1"/>
      <w:sz w:val="20"/>
      <w:szCs w:val="20"/>
      <w:effect w:val="none"/>
      <w:vertAlign w:val="baseline"/>
      <w:cs w:val="0"/>
      <w:em w:val="none"/>
      <w:lang w:bidi="ar-SA" w:eastAsia="ar-SA" w:val="pt-BR"/>
    </w:rPr>
  </w:style>
  <w:style w:type="character" w:styleId="PadrãoChar">
    <w:name w:val="Padrão Char"/>
    <w:next w:val="PadrãoChar"/>
    <w:autoRedefine w:val="0"/>
    <w:hidden w:val="0"/>
    <w:qFormat w:val="0"/>
    <w:rPr>
      <w:w w:val="100"/>
      <w:position w:val="-1"/>
      <w:sz w:val="22"/>
      <w:szCs w:val="22"/>
      <w:effect w:val="none"/>
      <w:vertAlign w:val="baseline"/>
      <w:cs w:val="0"/>
      <w:em w:val="none"/>
      <w:lang w:bidi="ar-SA" w:eastAsia="en-US"/>
    </w:rPr>
  </w:style>
  <w:style w:type="character" w:styleId="westernChar">
    <w:name w:val="western Char"/>
    <w:next w:val="westernChar"/>
    <w:autoRedefine w:val="0"/>
    <w:hidden w:val="0"/>
    <w:qFormat w:val="0"/>
    <w:rPr>
      <w:rFonts w:ascii="Arial" w:cs="Arial" w:eastAsia="Times New Roman" w:hAnsi="Arial"/>
      <w:b w:val="1"/>
      <w:bCs w:val="1"/>
      <w:w w:val="100"/>
      <w:position w:val="-1"/>
      <w:sz w:val="32"/>
      <w:szCs w:val="32"/>
      <w:effect w:val="none"/>
      <w:vertAlign w:val="baseline"/>
      <w:cs w:val="0"/>
      <w:em w:val="none"/>
      <w:lang/>
    </w:rPr>
  </w:style>
  <w:style w:type="numbering" w:styleId="Estilo28">
    <w:name w:val="Estilo28"/>
    <w:next w:val="Estilo28"/>
    <w:autoRedefine w:val="0"/>
    <w:hidden w:val="0"/>
    <w:qFormat w:val="0"/>
    <w:pPr>
      <w:numPr>
        <w:ilvl w:val="0"/>
        <w:numId w:val="5"/>
      </w:numPr>
      <w:suppressAutoHyphens w:val="1"/>
      <w:spacing w:line="1" w:lineRule="atLeast"/>
      <w:ind w:leftChars="-1" w:rightChars="0" w:firstLineChars="-1"/>
      <w:textDirection w:val="btLr"/>
      <w:textAlignment w:val="top"/>
      <w:outlineLvl w:val="0"/>
    </w:pPr>
  </w:style>
  <w:style w:type="paragraph" w:styleId="BodyText21">
    <w:name w:val="Body Text 21"/>
    <w:basedOn w:val="Normal"/>
    <w:next w:val="BodyText21"/>
    <w:autoRedefine w:val="0"/>
    <w:hidden w:val="0"/>
    <w:qFormat w:val="0"/>
    <w:pPr>
      <w:suppressAutoHyphens w:val="0"/>
      <w:spacing w:before="240" w:line="1" w:lineRule="atLeast"/>
      <w:ind w:left="284" w:right="6" w:leftChars="-1" w:rightChars="0" w:firstLineChars="-1"/>
      <w:jc w:val="both"/>
      <w:textDirection w:val="btLr"/>
      <w:textAlignment w:val="top"/>
      <w:outlineLvl w:val="0"/>
    </w:pPr>
    <w:rPr>
      <w:rFonts w:ascii="Times New Roman" w:eastAsia="Times New Roman" w:hAnsi="Times New Roman"/>
      <w:w w:val="100"/>
      <w:position w:val="-1"/>
      <w:sz w:val="24"/>
      <w:szCs w:val="20"/>
      <w:effect w:val="none"/>
      <w:vertAlign w:val="baseline"/>
      <w:cs w:val="0"/>
      <w:em w:val="none"/>
      <w:lang w:bidi="ar-SA" w:eastAsia="ar-SA" w:val="pt-BR"/>
    </w:rPr>
  </w:style>
  <w:style w:type="paragraph" w:styleId="Conteúdodetabela">
    <w:name w:val="Conteúdo de tabela"/>
    <w:basedOn w:val="Normal"/>
    <w:next w:val="Conteúdodetabela"/>
    <w:autoRedefine w:val="0"/>
    <w:hidden w:val="0"/>
    <w:qFormat w:val="0"/>
    <w:pPr>
      <w:suppressLineNumbers w:val="1"/>
      <w:suppressAutoHyphens w:val="0"/>
      <w:spacing w:before="240" w:line="1" w:lineRule="atLeast"/>
      <w:ind w:left="284" w:right="6" w:leftChars="-1" w:rightChars="0" w:firstLineChars="-1"/>
      <w:jc w:val="both"/>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ar-SA" w:val="pt-BR"/>
    </w:rPr>
  </w:style>
  <w:style w:type="character" w:styleId="zmsearchresult">
    <w:name w:val="zmsearchresult"/>
    <w:next w:val="zmsearchresult"/>
    <w:autoRedefine w:val="0"/>
    <w:hidden w:val="0"/>
    <w:qFormat w:val="0"/>
    <w:rPr>
      <w:w w:val="100"/>
      <w:position w:val="-1"/>
      <w:effect w:val="none"/>
      <w:vertAlign w:val="baseline"/>
      <w:cs w:val="0"/>
      <w:em w:val="none"/>
      <w:lang/>
    </w:rPr>
  </w:style>
  <w:style w:type="character" w:styleId="object">
    <w:name w:val="object"/>
    <w:next w:val="object"/>
    <w:autoRedefine w:val="0"/>
    <w:hidden w:val="0"/>
    <w:qFormat w:val="0"/>
    <w:rPr>
      <w:w w:val="100"/>
      <w:position w:val="-1"/>
      <w:effect w:val="none"/>
      <w:vertAlign w:val="baseline"/>
      <w:cs w:val="0"/>
      <w:em w:val="none"/>
      <w:lang/>
    </w:rPr>
  </w:style>
  <w:style w:type="paragraph" w:styleId="Corpodetexto31">
    <w:name w:val="Corpo de texto 31"/>
    <w:basedOn w:val="Normal"/>
    <w:next w:val="Corpodetexto31"/>
    <w:autoRedefine w:val="0"/>
    <w:hidden w:val="0"/>
    <w:qFormat w:val="0"/>
    <w:pPr>
      <w:suppressAutoHyphens w:val="0"/>
      <w:spacing w:line="1" w:lineRule="atLeast"/>
      <w:ind w:leftChars="-1" w:rightChars="0" w:firstLineChars="-1"/>
      <w:textDirection w:val="btLr"/>
      <w:textAlignment w:val="top"/>
      <w:outlineLvl w:val="0"/>
    </w:pPr>
    <w:rPr>
      <w:rFonts w:ascii="Times New Roman" w:eastAsia="Times New Roman" w:hAnsi="Times New Roman"/>
      <w:b w:val="1"/>
      <w:w w:val="100"/>
      <w:position w:val="-1"/>
      <w:sz w:val="24"/>
      <w:szCs w:val="28"/>
      <w:effect w:val="none"/>
      <w:vertAlign w:val="baseline"/>
      <w:cs w:val="0"/>
      <w:em w:val="none"/>
      <w:lang w:bidi="ar-SA" w:eastAsia="ar-SA" w:val="pt-BR"/>
    </w:rPr>
  </w:style>
  <w:style w:type="paragraph" w:styleId="TextosemFormatação1">
    <w:name w:val="Texto sem Formatação1"/>
    <w:basedOn w:val="Normal"/>
    <w:next w:val="TextosemFormatação1"/>
    <w:autoRedefine w:val="0"/>
    <w:hidden w:val="0"/>
    <w:qFormat w:val="0"/>
    <w:pPr>
      <w:suppressAutoHyphens w:val="1"/>
      <w:spacing w:line="1" w:lineRule="atLeast"/>
      <w:ind w:leftChars="-1" w:rightChars="0" w:firstLineChars="-1"/>
      <w:textDirection w:val="btLr"/>
      <w:textAlignment w:val="top"/>
      <w:outlineLvl w:val="0"/>
    </w:pPr>
    <w:rPr>
      <w:rFonts w:ascii="Consolas" w:eastAsia="Calibri" w:hAnsi="Consolas"/>
      <w:w w:val="100"/>
      <w:kern w:val="1"/>
      <w:position w:val="-1"/>
      <w:sz w:val="21"/>
      <w:szCs w:val="21"/>
      <w:effect w:val="none"/>
      <w:vertAlign w:val="baseline"/>
      <w:cs w:val="0"/>
      <w:em w:val="none"/>
      <w:lang w:bidi="ar-SA" w:eastAsia="zh-CN" w:val="pt-PT"/>
    </w:rPr>
  </w:style>
  <w:style w:type="character" w:styleId="Fonteparág.padrão4">
    <w:name w:val="Fonte parág. padrão4"/>
    <w:next w:val="Fonteparág.padrão4"/>
    <w:autoRedefine w:val="0"/>
    <w:hidden w:val="0"/>
    <w:qFormat w:val="0"/>
    <w:rPr>
      <w:w w:val="100"/>
      <w:position w:val="-1"/>
      <w:effect w:val="none"/>
      <w:vertAlign w:val="baseline"/>
      <w:cs w:val="0"/>
      <w:em w:val="none"/>
      <w:lang/>
    </w:rPr>
  </w:style>
  <w:style w:type="paragraph" w:styleId="BásicoItens">
    <w:name w:val="Básico Itens"/>
    <w:basedOn w:val="Normal"/>
    <w:next w:val="BásicoItens"/>
    <w:autoRedefine w:val="0"/>
    <w:hidden w:val="0"/>
    <w:qFormat w:val="0"/>
    <w:pPr>
      <w:widowControl w:val="0"/>
      <w:suppressAutoHyphens w:val="0"/>
      <w:spacing w:line="1" w:lineRule="atLeast"/>
      <w:ind w:leftChars="-1" w:rightChars="0" w:firstLineChars="-1"/>
      <w:jc w:val="both"/>
      <w:textDirection w:val="btLr"/>
      <w:textAlignment w:val="top"/>
      <w:outlineLvl w:val="0"/>
    </w:pPr>
    <w:rPr>
      <w:rFonts w:ascii="Arial" w:eastAsia="Times New Roman" w:hAnsi="Arial"/>
      <w:w w:val="100"/>
      <w:position w:val="-1"/>
      <w:sz w:val="22"/>
      <w:szCs w:val="20"/>
      <w:effect w:val="none"/>
      <w:vertAlign w:val="baseline"/>
      <w:cs w:val="0"/>
      <w:em w:val="none"/>
      <w:lang w:bidi="ar-SA" w:eastAsia="ar-SA" w:val="pt-BR"/>
    </w:rPr>
  </w:style>
  <w:style w:type="character" w:styleId="_xbe">
    <w:name w:val="_xbe"/>
    <w:next w:val="_xbe"/>
    <w:autoRedefine w:val="0"/>
    <w:hidden w:val="0"/>
    <w:qFormat w:val="0"/>
    <w:rPr>
      <w:w w:val="100"/>
      <w:position w:val="-1"/>
      <w:effect w:val="none"/>
      <w:vertAlign w:val="baseline"/>
      <w:cs w:val="0"/>
      <w:em w:val="none"/>
      <w:lang/>
    </w:rPr>
  </w:style>
  <w:style w:type="paragraph" w:styleId="TextosemFormatação2">
    <w:name w:val="Texto sem Formatação2"/>
    <w:basedOn w:val="Normal"/>
    <w:next w:val="TextosemFormatação2"/>
    <w:autoRedefine w:val="0"/>
    <w:hidden w:val="0"/>
    <w:qFormat w:val="0"/>
    <w:pPr>
      <w:suppressAutoHyphens w:val="1"/>
      <w:spacing w:line="1" w:lineRule="atLeast"/>
      <w:ind w:leftChars="-1" w:rightChars="0" w:firstLineChars="-1"/>
      <w:textDirection w:val="btLr"/>
      <w:textAlignment w:val="top"/>
      <w:outlineLvl w:val="0"/>
    </w:pPr>
    <w:rPr>
      <w:rFonts w:ascii="Consolas" w:eastAsia="Calibri" w:hAnsi="Consolas"/>
      <w:w w:val="100"/>
      <w:kern w:val="1"/>
      <w:position w:val="-1"/>
      <w:sz w:val="21"/>
      <w:szCs w:val="21"/>
      <w:effect w:val="none"/>
      <w:vertAlign w:val="baseline"/>
      <w:cs w:val="0"/>
      <w:em w:val="none"/>
      <w:lang w:bidi="ar-SA" w:eastAsia="zh-CN" w:val="pt-PT"/>
    </w:rPr>
  </w:style>
  <w:style w:type="paragraph" w:styleId="Textbody">
    <w:name w:val="Text body"/>
    <w:basedOn w:val="Normal"/>
    <w:next w:val="Textbody"/>
    <w:autoRedefine w:val="0"/>
    <w:hidden w:val="0"/>
    <w:qFormat w:val="0"/>
    <w:pPr>
      <w:suppressAutoHyphens w:val="0"/>
      <w:autoSpaceDE w:val="0"/>
      <w:autoSpaceDN w:val="0"/>
      <w:spacing w:after="120" w:before="120" w:line="276" w:lineRule="auto"/>
      <w:ind w:leftChars="-1" w:rightChars="0" w:firstLineChars="-1"/>
      <w:jc w:val="both"/>
      <w:textDirection w:val="btLr"/>
      <w:textAlignment w:val="baseline"/>
      <w:outlineLvl w:val="0"/>
    </w:pPr>
    <w:rPr>
      <w:rFonts w:ascii="Arial" w:eastAsia="Times New Roman" w:hAnsi="Arial"/>
      <w:w w:val="100"/>
      <w:kern w:val="3"/>
      <w:position w:val="-1"/>
      <w:sz w:val="22"/>
      <w:szCs w:val="22"/>
      <w:effect w:val="none"/>
      <w:vertAlign w:val="baseline"/>
      <w:cs w:val="0"/>
      <w:em w:val="none"/>
      <w:lang w:bidi="ar-SA" w:eastAsia="pt-BR" w:val="pt-BR"/>
    </w:rPr>
  </w:style>
  <w:style w:type="paragraph" w:styleId="Textopadrão">
    <w:name w:val="Texto padrão"/>
    <w:basedOn w:val="Standard"/>
    <w:next w:val="Textopadrão"/>
    <w:autoRedefine w:val="0"/>
    <w:hidden w:val="0"/>
    <w:qFormat w:val="0"/>
    <w:pPr>
      <w:widowControl w:val="0"/>
      <w:suppressAutoHyphens w:val="0"/>
      <w:autoSpaceDE w:val="0"/>
      <w:autoSpaceDN w:val="0"/>
      <w:spacing w:line="1" w:lineRule="atLeast"/>
      <w:ind w:leftChars="-1" w:rightChars="0" w:firstLineChars="-1"/>
      <w:jc w:val="left"/>
      <w:textDirection w:val="btLr"/>
      <w:textAlignment w:val="baseline"/>
      <w:outlineLvl w:val="0"/>
    </w:pPr>
    <w:rPr>
      <w:rFonts w:ascii="Times New Roman" w:cs="Times New Roman" w:eastAsia="Times New Roman" w:hAnsi="Times New Roman"/>
      <w:w w:val="100"/>
      <w:kern w:val="3"/>
      <w:position w:val="-1"/>
      <w:sz w:val="24"/>
      <w:szCs w:val="24"/>
      <w:effect w:val="none"/>
      <w:vertAlign w:val="baseline"/>
      <w:cs w:val="0"/>
      <w:em w:val="none"/>
      <w:lang w:bidi="ar-SA" w:eastAsia="zh-CN" w:val="en-US"/>
    </w:r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paragraph" w:styleId="SemEspaçamento1">
    <w:name w:val="Sem Espaçamento1"/>
    <w:next w:val="SemEspaçamento1"/>
    <w:autoRedefine w:val="0"/>
    <w:hidden w:val="0"/>
    <w:qFormat w:val="0"/>
    <w:pPr>
      <w:pBdr>
        <w:top w:color="000000" w:space="0" w:sz="0" w:val="none"/>
        <w:left w:color="000000" w:space="0" w:sz="0" w:val="none"/>
        <w:bottom w:color="000000" w:space="0" w:sz="0" w:val="none"/>
        <w:right w:color="000000" w:space="0" w:sz="0" w:val="none"/>
      </w:pBdr>
      <w:suppressAutoHyphens w:val="0"/>
      <w:spacing w:line="1" w:lineRule="atLeast"/>
      <w:ind w:leftChars="-1" w:rightChars="0" w:firstLineChars="-1"/>
      <w:textDirection w:val="btLr"/>
      <w:textAlignment w:val="baseline"/>
      <w:outlineLvl w:val="0"/>
    </w:pPr>
    <w:rPr>
      <w:w w:val="100"/>
      <w:kern w:val="1"/>
      <w:position w:val="-1"/>
      <w:sz w:val="22"/>
      <w:szCs w:val="22"/>
      <w:effect w:val="none"/>
      <w:vertAlign w:val="baseline"/>
      <w:cs w:val="0"/>
      <w:em w:val="none"/>
      <w:lang w:bidi="ar-SA" w:eastAsia="zh-CN" w:val="pt-BR"/>
    </w:rPr>
  </w:style>
  <w:style w:type="paragraph" w:styleId="LO-Normal">
    <w:name w:val="LO-Normal"/>
    <w:next w:val="LO-Normal"/>
    <w:autoRedefine w:val="0"/>
    <w:hidden w:val="0"/>
    <w:qFormat w:val="0"/>
    <w:pPr>
      <w:widowControl w:val="0"/>
      <w:suppressAutoHyphens w:val="0"/>
      <w:spacing w:line="1" w:lineRule="atLeast"/>
      <w:ind w:leftChars="-1" w:rightChars="0" w:firstLineChars="-1"/>
      <w:textDirection w:val="btLr"/>
      <w:textAlignment w:val="top"/>
      <w:outlineLvl w:val="0"/>
    </w:pPr>
    <w:rPr>
      <w:rFonts w:ascii="Liberation Serif" w:cs="Mangal" w:eastAsia="SimSun" w:hAnsi="Liberation Serif"/>
      <w:w w:val="100"/>
      <w:kern w:val="2"/>
      <w:position w:val="-1"/>
      <w:sz w:val="24"/>
      <w:szCs w:val="24"/>
      <w:effect w:val="none"/>
      <w:vertAlign w:val="baseline"/>
      <w:cs w:val="0"/>
      <w:em w:val="none"/>
      <w:lang w:bidi="hi-IN" w:eastAsia="zh-CN" w:val="pt-BR"/>
    </w:rPr>
  </w:style>
  <w:style w:type="character" w:styleId="RodapéChar1">
    <w:name w:val="Rodapé Char1"/>
    <w:next w:val="RodapéChar1"/>
    <w:autoRedefine w:val="0"/>
    <w:hidden w:val="0"/>
    <w:qFormat w:val="0"/>
    <w:rPr>
      <w:w w:val="100"/>
      <w:kern w:val="1"/>
      <w:position w:val="-1"/>
      <w:sz w:val="24"/>
      <w:szCs w:val="24"/>
      <w:effect w:val="none"/>
      <w:vertAlign w:val="baseline"/>
      <w:cs w:val="0"/>
      <w:em w:val="none"/>
      <w:lang/>
    </w:rPr>
  </w:style>
  <w:style w:type="character" w:styleId="CabeçalhoChar1">
    <w:name w:val="Cabeçalho Char1"/>
    <w:next w:val="CabeçalhoChar1"/>
    <w:autoRedefine w:val="0"/>
    <w:hidden w:val="0"/>
    <w:qFormat w:val="0"/>
    <w:rPr>
      <w:w w:val="100"/>
      <w:kern w:val="1"/>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pBdr>
        <w:top w:space="0" w:sz="0" w:val="nil"/>
        <w:left w:space="0" w:sz="0" w:val="nil"/>
        <w:bottom w:space="0" w:sz="0" w:val="nil"/>
        <w:right w:space="0" w:sz="0" w:val="nil"/>
        <w:between w:space="0" w:sz="0" w:val="nil"/>
      </w:pBdr>
      <w:suppressAutoHyphens w:val="0"/>
      <w:spacing w:line="1" w:lineRule="atLeast"/>
      <w:ind w:leftChars="-1" w:rightChars="0" w:firstLineChars="-1"/>
      <w:textDirection w:val="btLr"/>
      <w:textAlignment w:val="top"/>
      <w:outlineLvl w:val="0"/>
    </w:pPr>
    <w:rPr>
      <w:rFonts w:ascii="Lucida Grande" w:eastAsia="SimSun" w:hAnsi="Lucida Grande"/>
      <w:w w:val="100"/>
      <w:kern w:val="1"/>
      <w:position w:val="-1"/>
      <w:sz w:val="18"/>
      <w:szCs w:val="18"/>
      <w:effect w:val="none"/>
      <w:vertAlign w:val="baseline"/>
      <w:cs w:val="0"/>
      <w:em w:val="none"/>
      <w:lang w:bidi="ar-SA" w:eastAsia="pt-BR" w:val="pt-BR"/>
    </w:rPr>
  </w:style>
  <w:style w:type="paragraph" w:styleId="Cabeçalho1">
    <w:name w:val="Cabeçalho1"/>
    <w:basedOn w:val="Normal"/>
    <w:next w:val="Cabeçalho1"/>
    <w:autoRedefine w:val="0"/>
    <w:hidden w:val="0"/>
    <w:qFormat w:val="0"/>
    <w:pPr>
      <w:pBdr>
        <w:top w:space="0" w:sz="0" w:val="nil"/>
        <w:left w:space="0" w:sz="0" w:val="nil"/>
        <w:bottom w:space="0" w:sz="0" w:val="nil"/>
        <w:right w:space="0" w:sz="0" w:val="nil"/>
        <w:between w:space="0" w:sz="0" w:val="nil"/>
      </w:pBdr>
      <w:tabs>
        <w:tab w:val="center" w:leader="none" w:pos="4419"/>
        <w:tab w:val="right" w:leader="none" w:pos="8838"/>
      </w:tabs>
      <w:suppressAutoHyphens w:val="0"/>
      <w:spacing w:line="1" w:lineRule="atLeast"/>
      <w:ind w:leftChars="-1" w:rightChars="0" w:firstLineChars="-1"/>
      <w:textDirection w:val="btLr"/>
      <w:textAlignment w:val="top"/>
      <w:outlineLvl w:val="0"/>
    </w:pPr>
    <w:rPr>
      <w:rFonts w:ascii="Times New Roman" w:eastAsia="SimSun" w:hAnsi="Times New Roman"/>
      <w:w w:val="100"/>
      <w:kern w:val="1"/>
      <w:position w:val="-1"/>
      <w:sz w:val="24"/>
      <w:szCs w:val="24"/>
      <w:effect w:val="none"/>
      <w:vertAlign w:val="baseline"/>
      <w:cs w:val="0"/>
      <w:em w:val="none"/>
      <w:lang w:bidi="ar-SA" w:eastAsia="pt-BR" w:val="pt-BR"/>
    </w:rPr>
  </w:style>
  <w:style w:type="paragraph" w:styleId="Rodapé1">
    <w:name w:val="Rodapé1"/>
    <w:basedOn w:val="Normal"/>
    <w:next w:val="Rodapé1"/>
    <w:autoRedefine w:val="0"/>
    <w:hidden w:val="0"/>
    <w:qFormat w:val="0"/>
    <w:pPr>
      <w:pBdr>
        <w:top w:space="0" w:sz="0" w:val="nil"/>
        <w:left w:space="0" w:sz="0" w:val="nil"/>
        <w:bottom w:space="0" w:sz="0" w:val="nil"/>
        <w:right w:space="0" w:sz="0" w:val="nil"/>
        <w:between w:space="0" w:sz="0" w:val="nil"/>
      </w:pBdr>
      <w:tabs>
        <w:tab w:val="center" w:leader="none" w:pos="4419"/>
        <w:tab w:val="right" w:leader="none" w:pos="8838"/>
      </w:tabs>
      <w:suppressAutoHyphens w:val="0"/>
      <w:spacing w:line="1" w:lineRule="atLeast"/>
      <w:ind w:leftChars="-1" w:rightChars="0" w:firstLineChars="-1"/>
      <w:textDirection w:val="btLr"/>
      <w:textAlignment w:val="top"/>
      <w:outlineLvl w:val="0"/>
    </w:pPr>
    <w:rPr>
      <w:rFonts w:ascii="Times New Roman" w:eastAsia="SimSun" w:hAnsi="Times New Roman"/>
      <w:w w:val="100"/>
      <w:kern w:val="1"/>
      <w:position w:val="-1"/>
      <w:sz w:val="24"/>
      <w:szCs w:val="24"/>
      <w:effect w:val="none"/>
      <w:vertAlign w:val="baseline"/>
      <w:cs w:val="0"/>
      <w:em w:val="none"/>
      <w:lang w:bidi="ar-SA" w:eastAsia="pt-BR" w:val="pt-BR"/>
    </w:rPr>
  </w:style>
  <w:style w:type="paragraph" w:styleId="Revisão1">
    <w:name w:val="Revisão1"/>
    <w:next w:val="Revisão1"/>
    <w:autoRedefine w:val="0"/>
    <w:hidden w:val="0"/>
    <w:qFormat w:val="0"/>
    <w:pPr>
      <w:pBdr>
        <w:top w:space="0" w:sz="0" w:val="nil"/>
        <w:left w:space="0" w:sz="0" w:val="nil"/>
        <w:bottom w:space="0" w:sz="0" w:val="nil"/>
        <w:right w:space="0" w:sz="0" w:val="nil"/>
        <w:between w:space="0" w:sz="0" w:val="nil"/>
      </w:pBdr>
      <w:suppressAutoHyphens w:val="0"/>
      <w:spacing w:line="1" w:lineRule="atLeast"/>
      <w:ind w:leftChars="-1" w:rightChars="0" w:firstLineChars="-1"/>
      <w:textDirection w:val="btLr"/>
      <w:textAlignment w:val="top"/>
      <w:outlineLvl w:val="0"/>
    </w:pPr>
    <w:rPr>
      <w:rFonts w:ascii="Times New Roman" w:eastAsia="SimSun" w:hAnsi="Times New Roman"/>
      <w:w w:val="100"/>
      <w:kern w:val="1"/>
      <w:position w:val="-1"/>
      <w:sz w:val="24"/>
      <w:szCs w:val="21"/>
      <w:effect w:val="none"/>
      <w:vertAlign w:val="baseline"/>
      <w:cs w:val="0"/>
      <w:em w:val="none"/>
      <w:lang w:bidi="ar-SA" w:eastAsia="en-US" w:val="pt-BR"/>
    </w:rPr>
  </w:style>
  <w:style w:type="paragraph" w:styleId="CommentText">
    <w:name w:val="Comment Text"/>
    <w:basedOn w:val="Normal"/>
    <w:next w:val="CommentText"/>
    <w:autoRedefine w:val="0"/>
    <w:hidden w:val="0"/>
    <w:qFormat w:val="0"/>
    <w:pPr>
      <w:pBdr>
        <w:top w:space="0" w:sz="0" w:val="nil"/>
        <w:left w:space="0" w:sz="0" w:val="nil"/>
        <w:bottom w:space="0" w:sz="0" w:val="nil"/>
        <w:right w:space="0" w:sz="0" w:val="nil"/>
        <w:between w:space="0" w:sz="0" w:val="nil"/>
      </w:pBdr>
      <w:suppressAutoHyphens w:val="0"/>
      <w:spacing w:line="1" w:lineRule="atLeast"/>
      <w:ind w:leftChars="-1" w:rightChars="0" w:firstLineChars="-1"/>
      <w:textDirection w:val="btLr"/>
      <w:textAlignment w:val="top"/>
      <w:outlineLvl w:val="0"/>
    </w:pPr>
    <w:rPr>
      <w:rFonts w:ascii="Times New Roman" w:eastAsia="SimSun" w:hAnsi="Times New Roman"/>
      <w:w w:val="100"/>
      <w:kern w:val="1"/>
      <w:position w:val="-1"/>
      <w:sz w:val="20"/>
      <w:szCs w:val="18"/>
      <w:effect w:val="none"/>
      <w:vertAlign w:val="baseline"/>
      <w:cs w:val="0"/>
      <w:em w:val="none"/>
      <w:lang w:bidi="ar-SA" w:eastAsia="pt-BR" w:val="pt-BR"/>
    </w:rPr>
  </w:style>
  <w:style w:type="paragraph" w:styleId="CommentSubject">
    <w:name w:val="Comment Subject"/>
    <w:basedOn w:val="CommentText"/>
    <w:next w:val="CommentText"/>
    <w:autoRedefine w:val="0"/>
    <w:hidden w:val="0"/>
    <w:qFormat w:val="0"/>
    <w:pPr>
      <w:pBdr>
        <w:top w:space="0" w:sz="0" w:val="nil"/>
        <w:left w:space="0" w:sz="0" w:val="nil"/>
        <w:bottom w:space="0" w:sz="0" w:val="nil"/>
        <w:right w:space="0" w:sz="0" w:val="nil"/>
        <w:between w:space="0" w:sz="0" w:val="nil"/>
      </w:pBdr>
      <w:suppressAutoHyphens w:val="0"/>
      <w:spacing w:line="1" w:lineRule="atLeast"/>
      <w:ind w:leftChars="-1" w:rightChars="0" w:firstLineChars="-1"/>
      <w:textDirection w:val="btLr"/>
      <w:textAlignment w:val="top"/>
      <w:outlineLvl w:val="0"/>
    </w:pPr>
    <w:rPr>
      <w:rFonts w:ascii="Times New Roman" w:eastAsia="SimSun" w:hAnsi="Times New Roman"/>
      <w:b w:val="1"/>
      <w:bCs w:val="1"/>
      <w:w w:val="100"/>
      <w:kern w:val="1"/>
      <w:position w:val="-1"/>
      <w:sz w:val="20"/>
      <w:szCs w:val="18"/>
      <w:effect w:val="none"/>
      <w:vertAlign w:val="baseline"/>
      <w:cs w:val="0"/>
      <w:em w:val="none"/>
      <w:lang w:bidi="ar-SA" w:eastAsia="pt-BR" w:val="pt-BR"/>
    </w:rPr>
  </w:style>
  <w:style w:type="paragraph" w:styleId="Sumário2">
    <w:name w:val="Sumário 2"/>
    <w:basedOn w:val="Normal"/>
    <w:next w:val="Normal"/>
    <w:autoRedefine w:val="0"/>
    <w:hidden w:val="0"/>
    <w:qFormat w:val="0"/>
    <w:pPr>
      <w:pBdr>
        <w:top w:space="0" w:sz="0" w:val="nil"/>
        <w:left w:space="0" w:sz="0" w:val="nil"/>
        <w:bottom w:space="0" w:sz="0" w:val="nil"/>
        <w:right w:space="0" w:sz="0" w:val="nil"/>
        <w:between w:space="0" w:sz="0" w:val="nil"/>
      </w:pBdr>
      <w:suppressAutoHyphens w:val="0"/>
      <w:spacing w:line="1" w:lineRule="atLeast"/>
      <w:ind w:left="283" w:leftChars="-1" w:rightChars="0" w:firstLineChars="-1"/>
      <w:textDirection w:val="btLr"/>
      <w:textAlignment w:val="top"/>
      <w:outlineLvl w:val="0"/>
    </w:pPr>
    <w:rPr>
      <w:rFonts w:ascii="Times New Roman" w:eastAsia="SimSun" w:hAnsi="Times New Roman"/>
      <w:w w:val="100"/>
      <w:kern w:val="1"/>
      <w:position w:val="-1"/>
      <w:sz w:val="24"/>
      <w:szCs w:val="24"/>
      <w:effect w:val="none"/>
      <w:vertAlign w:val="baseline"/>
      <w:cs w:val="0"/>
      <w:em w:val="none"/>
      <w:lang w:bidi="ar-SA" w:eastAsia="pt-BR" w:val="pt-BR"/>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Númerodepágina1">
    <w:name w:val="Número de página1"/>
    <w:next w:val="Númerodepágina1"/>
    <w:autoRedefine w:val="0"/>
    <w:hidden w:val="0"/>
    <w:qFormat w:val="0"/>
    <w:rPr>
      <w:w w:val="100"/>
      <w:position w:val="-1"/>
      <w:szCs w:val="22"/>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character" w:styleId="TextodecomentárioChar1">
    <w:name w:val="Texto de comentário Char1"/>
    <w:next w:val="TextodecomentárioChar1"/>
    <w:autoRedefine w:val="0"/>
    <w:hidden w:val="0"/>
    <w:qFormat w:val="0"/>
    <w:rPr>
      <w:w w:val="100"/>
      <w:kern w:val="1"/>
      <w:position w:val="-1"/>
      <w:effect w:val="none"/>
      <w:vertAlign w:val="baseline"/>
      <w:cs w:val="0"/>
      <w:em w:val="none"/>
      <w:lang/>
    </w:rPr>
  </w:style>
  <w:style w:type="character" w:styleId="ParágrafodaListaChar">
    <w:name w:val="Parágrafo da Lista Char"/>
    <w:next w:val="ParágrafodaListaChar"/>
    <w:autoRedefine w:val="0"/>
    <w:hidden w:val="0"/>
    <w:qFormat w:val="0"/>
    <w:rPr>
      <w:w w:val="100"/>
      <w:position w:val="-1"/>
      <w:sz w:val="22"/>
      <w:szCs w:val="22"/>
      <w:effect w:val="none"/>
      <w:vertAlign w:val="baseline"/>
      <w:cs w:val="0"/>
      <w:em w:val="none"/>
      <w:lang w:eastAsia="en-US"/>
    </w:rPr>
  </w:style>
  <w:style w:type="character" w:styleId="fontstyle01">
    <w:name w:val="fontstyle01"/>
    <w:next w:val="fontstyle01"/>
    <w:autoRedefine w:val="0"/>
    <w:hidden w:val="0"/>
    <w:qFormat w:val="0"/>
    <w:rPr>
      <w:rFonts w:ascii="ArialMT" w:hAnsi="ArialMT" w:hint="default"/>
      <w:color w:val="000000"/>
      <w:w w:val="100"/>
      <w:position w:val="-1"/>
      <w:sz w:val="22"/>
      <w:szCs w:val="22"/>
      <w:effect w:val="none"/>
      <w:vertAlign w:val="baseline"/>
      <w:cs w:val="0"/>
      <w:em w:val="none"/>
      <w:lang/>
    </w:rPr>
  </w:style>
  <w:style w:type="character" w:styleId="fontstyle21">
    <w:name w:val="fontstyle21"/>
    <w:next w:val="fontstyle21"/>
    <w:autoRedefine w:val="0"/>
    <w:hidden w:val="0"/>
    <w:qFormat w:val="0"/>
    <w:rPr>
      <w:rFonts w:ascii="Arial-BoldMT" w:hAnsi="Arial-BoldMT" w:hint="default"/>
      <w:b w:val="1"/>
      <w:bCs w:val="1"/>
      <w:color w:val="000000"/>
      <w:w w:val="100"/>
      <w:position w:val="-1"/>
      <w:sz w:val="22"/>
      <w:szCs w:val="22"/>
      <w:effect w:val="none"/>
      <w:vertAlign w:val="baseline"/>
      <w:cs w:val="0"/>
      <w:em w:val="none"/>
      <w:lang/>
    </w:rPr>
  </w:style>
  <w:style w:type="character" w:styleId="Fonteparág.padrão3">
    <w:name w:val="Fonte parág. padrão3"/>
    <w:next w:val="Fonteparág.padrão3"/>
    <w:autoRedefine w:val="0"/>
    <w:hidden w:val="0"/>
    <w:qFormat w:val="0"/>
    <w:rPr>
      <w:w w:val="100"/>
      <w:position w:val="-1"/>
      <w:effect w:val="none"/>
      <w:vertAlign w:val="baseline"/>
      <w:cs w:val="0"/>
      <w:em w:val="none"/>
      <w:lang/>
    </w:rPr>
  </w:style>
  <w:style w:type="paragraph" w:styleId="Textodebalão2">
    <w:name w:val="Texto de balão2"/>
    <w:basedOn w:val="Normal"/>
    <w:next w:val="Textodebalão2"/>
    <w:autoRedefine w:val="0"/>
    <w:hidden w:val="0"/>
    <w:qFormat w:val="0"/>
    <w:pPr>
      <w:suppressAutoHyphens w:val="0"/>
      <w:spacing w:line="1" w:lineRule="atLeast"/>
      <w:ind w:leftChars="-1" w:rightChars="0" w:firstLineChars="-1"/>
      <w:textDirection w:val="btLr"/>
      <w:textAlignment w:val="top"/>
      <w:outlineLvl w:val="0"/>
    </w:pPr>
    <w:rPr>
      <w:rFonts w:ascii="Lucida Grande" w:cs="Mangal" w:eastAsia="SimSun" w:hAnsi="Lucida Grande"/>
      <w:w w:val="100"/>
      <w:kern w:val="1"/>
      <w:position w:val="-1"/>
      <w:sz w:val="18"/>
      <w:szCs w:val="18"/>
      <w:effect w:val="none"/>
      <w:vertAlign w:val="baseline"/>
      <w:cs w:val="0"/>
      <w:em w:val="none"/>
      <w:lang w:bidi="hi-IN" w:eastAsia="hi-IN" w:val="pt-BR"/>
    </w:rPr>
  </w:style>
  <w:style w:type="paragraph" w:styleId="Cabeçalho2">
    <w:name w:val="Cabeçalho2"/>
    <w:basedOn w:val="Normal"/>
    <w:next w:val="Cabeçalho2"/>
    <w:autoRedefine w:val="0"/>
    <w:hidden w:val="0"/>
    <w:qFormat w:val="0"/>
    <w:pPr>
      <w:pBdr>
        <w:top w:space="0" w:sz="0" w:val="nil"/>
        <w:left w:space="0" w:sz="0" w:val="nil"/>
        <w:bottom w:space="0" w:sz="0" w:val="nil"/>
        <w:right w:space="0" w:sz="0" w:val="nil"/>
        <w:between w:space="0" w:sz="0" w:val="nil"/>
      </w:pBdr>
      <w:tabs>
        <w:tab w:val="center" w:leader="none" w:pos="4419"/>
        <w:tab w:val="right" w:leader="none" w:pos="8838"/>
      </w:tabs>
      <w:suppressAutoHyphens w:val="0"/>
      <w:spacing w:line="1" w:lineRule="atLeast"/>
      <w:ind w:leftChars="-1" w:rightChars="0" w:firstLineChars="-1"/>
      <w:textDirection w:val="btLr"/>
      <w:textAlignment w:val="top"/>
      <w:outlineLvl w:val="0"/>
    </w:pPr>
    <w:rPr>
      <w:rFonts w:ascii="Times New Roman" w:eastAsia="SimSun" w:hAnsi="Times New Roman"/>
      <w:w w:val="100"/>
      <w:kern w:val="1"/>
      <w:position w:val="-1"/>
      <w:sz w:val="24"/>
      <w:szCs w:val="24"/>
      <w:effect w:val="none"/>
      <w:vertAlign w:val="baseline"/>
      <w:cs w:val="0"/>
      <w:em w:val="none"/>
      <w:lang w:bidi="ar-SA" w:eastAsia="pt-BR" w:val="pt-BR"/>
    </w:rPr>
  </w:style>
  <w:style w:type="paragraph" w:styleId="Rodapé2">
    <w:name w:val="Rodapé2"/>
    <w:basedOn w:val="Normal"/>
    <w:next w:val="Rodapé2"/>
    <w:autoRedefine w:val="0"/>
    <w:hidden w:val="0"/>
    <w:qFormat w:val="0"/>
    <w:pPr>
      <w:pBdr>
        <w:top w:space="0" w:sz="0" w:val="nil"/>
        <w:left w:space="0" w:sz="0" w:val="nil"/>
        <w:bottom w:space="0" w:sz="0" w:val="nil"/>
        <w:right w:space="0" w:sz="0" w:val="nil"/>
        <w:between w:space="0" w:sz="0" w:val="nil"/>
      </w:pBdr>
      <w:tabs>
        <w:tab w:val="center" w:leader="none" w:pos="4419"/>
        <w:tab w:val="right" w:leader="none" w:pos="8838"/>
      </w:tabs>
      <w:suppressAutoHyphens w:val="0"/>
      <w:spacing w:line="1" w:lineRule="atLeast"/>
      <w:ind w:leftChars="-1" w:rightChars="0" w:firstLineChars="-1"/>
      <w:textDirection w:val="btLr"/>
      <w:textAlignment w:val="top"/>
      <w:outlineLvl w:val="0"/>
    </w:pPr>
    <w:rPr>
      <w:rFonts w:ascii="Times New Roman" w:eastAsia="SimSun" w:hAnsi="Times New Roman"/>
      <w:w w:val="100"/>
      <w:kern w:val="1"/>
      <w:position w:val="-1"/>
      <w:sz w:val="24"/>
      <w:szCs w:val="24"/>
      <w:effect w:val="none"/>
      <w:vertAlign w:val="baseline"/>
      <w:cs w:val="0"/>
      <w:em w:val="none"/>
      <w:lang w:bidi="ar-SA" w:eastAsia="pt-BR" w:val="pt-BR"/>
    </w:rPr>
  </w:style>
  <w:style w:type="character" w:styleId="Númerodepágina2">
    <w:name w:val="Número de página2"/>
    <w:next w:val="Númerodepágina2"/>
    <w:autoRedefine w:val="0"/>
    <w:hidden w:val="0"/>
    <w:qFormat w:val="0"/>
    <w:rPr>
      <w:w w:val="100"/>
      <w:position w:val="-1"/>
      <w:szCs w:val="22"/>
      <w:effect w:val="none"/>
      <w:vertAlign w:val="baseline"/>
      <w:cs w:val="0"/>
      <w:em w:val="none"/>
      <w:lang w:val="und"/>
    </w:rPr>
  </w:style>
  <w:style w:type="character" w:styleId="grkhzd">
    <w:name w:val="grkhzd"/>
    <w:next w:val="grkhzd"/>
    <w:autoRedefine w:val="0"/>
    <w:hidden w:val="0"/>
    <w:qFormat w:val="0"/>
    <w:rPr>
      <w:w w:val="100"/>
      <w:position w:val="-1"/>
      <w:effect w:val="none"/>
      <w:vertAlign w:val="baseline"/>
      <w:cs w:val="0"/>
      <w:em w:val="none"/>
      <w:lang/>
    </w:rPr>
  </w:style>
  <w:style w:type="character" w:styleId="lrzxr">
    <w:name w:val="lrzxr"/>
    <w:next w:val="lrzxr"/>
    <w:autoRedefine w:val="0"/>
    <w:hidden w:val="0"/>
    <w:qFormat w:val="0"/>
    <w:rPr>
      <w:w w:val="100"/>
      <w:position w:val="-1"/>
      <w:effect w:val="none"/>
      <w:vertAlign w:val="baseline"/>
      <w:cs w:val="0"/>
      <w:em w:val="none"/>
      <w:lang/>
    </w:rPr>
  </w:style>
  <w:style w:type="character" w:styleId="txtproduto">
    <w:name w:val="txtproduto"/>
    <w:next w:val="txtproduto"/>
    <w:autoRedefine w:val="0"/>
    <w:hidden w:val="0"/>
    <w:qFormat w:val="0"/>
    <w:rPr>
      <w:w w:val="100"/>
      <w:position w:val="-1"/>
      <w:effect w:val="none"/>
      <w:vertAlign w:val="baseline"/>
      <w:cs w:val="0"/>
      <w:em w:val="none"/>
      <w:lang/>
    </w:rPr>
  </w:style>
  <w:style w:type="character" w:styleId="tit_dept1">
    <w:name w:val="tit_dept1"/>
    <w:next w:val="tit_dept1"/>
    <w:autoRedefine w:val="0"/>
    <w:hidden w:val="0"/>
    <w:qFormat w:val="0"/>
    <w:rPr>
      <w:b w:val="1"/>
      <w:bCs w:val="1"/>
      <w:color w:val="333333"/>
      <w:w w:val="100"/>
      <w:position w:val="-1"/>
      <w:sz w:val="20"/>
      <w:szCs w:val="20"/>
      <w:effect w:val="none"/>
      <w:vertAlign w:val="baseline"/>
      <w:cs w:val="0"/>
      <w:em w:val="none"/>
      <w:lang/>
    </w:rPr>
  </w:style>
  <w:style w:type="character" w:styleId="st1">
    <w:name w:val="st1"/>
    <w:next w:val="st1"/>
    <w:autoRedefine w:val="0"/>
    <w:hidden w:val="0"/>
    <w:qFormat w:val="0"/>
    <w:rPr>
      <w:w w:val="100"/>
      <w:position w:val="-1"/>
      <w:effect w:val="none"/>
      <w:vertAlign w:val="baseline"/>
      <w:cs w:val="0"/>
      <w:em w:val="none"/>
      <w:lang/>
    </w:rPr>
  </w:style>
  <w:style w:type="character" w:styleId="st">
    <w:name w:val="st"/>
    <w:next w:val="st"/>
    <w:autoRedefine w:val="0"/>
    <w:hidden w:val="0"/>
    <w:qFormat w:val="0"/>
    <w:rPr>
      <w:w w:val="100"/>
      <w:position w:val="-1"/>
      <w:effect w:val="none"/>
      <w:vertAlign w:val="baseline"/>
      <w:cs w:val="0"/>
      <w:em w:val="none"/>
      <w:lang/>
    </w:rPr>
  </w:style>
  <w:style w:type="character" w:styleId="migalha_produto">
    <w:name w:val="migalha_produto"/>
    <w:next w:val="migalha_produto"/>
    <w:autoRedefine w:val="0"/>
    <w:hidden w:val="0"/>
    <w:qFormat w:val="0"/>
    <w:rPr>
      <w:w w:val="100"/>
      <w:position w:val="-1"/>
      <w:effect w:val="none"/>
      <w:vertAlign w:val="baseline"/>
      <w:cs w:val="0"/>
      <w:em w:val="none"/>
      <w:lang/>
    </w:rPr>
  </w:style>
  <w:style w:type="paragraph" w:styleId="LetrasMultinível">
    <w:name w:val="Letras Multinível"/>
    <w:basedOn w:val="Corpodetexto,bodytext"/>
    <w:next w:val="LetrasMultinível"/>
    <w:autoRedefine w:val="0"/>
    <w:hidden w:val="0"/>
    <w:qFormat w:val="0"/>
    <w:pPr>
      <w:numPr>
        <w:ilvl w:val="0"/>
        <w:numId w:val="1"/>
      </w:numPr>
      <w:suppressAutoHyphens w:val="1"/>
      <w:spacing w:after="120" w:line="1" w:lineRule="atLeast"/>
      <w:ind w:leftChars="-1" w:rightChars="0" w:firstLineChars="-1"/>
      <w:jc w:val="both"/>
      <w:textDirection w:val="btLr"/>
      <w:textAlignment w:val="top"/>
      <w:outlineLvl w:val="0"/>
    </w:pPr>
    <w:rPr>
      <w:rFonts w:ascii="Times New Roman" w:cs="Times New Roman" w:eastAsia="Times New Roman" w:hAnsi="Times New Roman"/>
      <w:w w:val="100"/>
      <w:kern w:val="0"/>
      <w:position w:val="-1"/>
      <w:sz w:val="24"/>
      <w:szCs w:val="24"/>
      <w:effect w:val="none"/>
      <w:vertAlign w:val="baseline"/>
      <w:cs w:val="0"/>
      <w:em w:val="none"/>
      <w:lang w:bidi="ar-SA" w:eastAsia="pt-BR" w:val="pt-BR"/>
    </w:rPr>
  </w:style>
  <w:style w:type="paragraph" w:styleId="itemnumeradochar">
    <w:name w:val="itemnumeradochar"/>
    <w:basedOn w:val="Normal"/>
    <w:next w:val="itemnumeradochar"/>
    <w:autoRedefine w:val="0"/>
    <w:hidden w:val="0"/>
    <w:qFormat w:val="0"/>
    <w:pPr>
      <w:tabs>
        <w:tab w:val="num" w:leader="none" w:pos="1695"/>
      </w:tabs>
      <w:suppressAutoHyphens w:val="1"/>
      <w:spacing w:line="1" w:lineRule="atLeast"/>
      <w:ind w:left="1695" w:leftChars="-1" w:rightChars="0" w:hanging="615" w:firstLineChars="-1"/>
      <w:jc w:val="both"/>
      <w:textDirection w:val="btLr"/>
      <w:textAlignment w:val="top"/>
      <w:outlineLvl w:val="0"/>
    </w:pPr>
    <w:rPr>
      <w:rFonts w:ascii="Arial" w:cs="Arial" w:eastAsia="Times New Roman" w:hAnsi="Arial"/>
      <w:w w:val="100"/>
      <w:position w:val="-1"/>
      <w:sz w:val="22"/>
      <w:szCs w:val="22"/>
      <w:effect w:val="none"/>
      <w:vertAlign w:val="baseline"/>
      <w:cs w:val="0"/>
      <w:em w:val="none"/>
      <w:lang w:bidi="ar-SA" w:eastAsia="en-US" w:val="en-US"/>
    </w:rPr>
  </w:style>
  <w:style w:type="character" w:styleId="cinzam">
    <w:name w:val="cinzam"/>
    <w:next w:val="cinzam"/>
    <w:autoRedefine w:val="0"/>
    <w:hidden w:val="0"/>
    <w:qFormat w:val="0"/>
    <w:rPr>
      <w:w w:val="100"/>
      <w:position w:val="-1"/>
      <w:effect w:val="none"/>
      <w:vertAlign w:val="baseline"/>
      <w:cs w:val="0"/>
      <w:em w:val="none"/>
      <w:lang/>
    </w:rPr>
  </w:style>
  <w:style w:type="paragraph" w:styleId="ecxmsonormal">
    <w:name w:val="ecxmsonormal"/>
    <w:basedOn w:val="Normal"/>
    <w:next w:val="ecxmsonormal"/>
    <w:autoRedefine w:val="0"/>
    <w:hidden w:val="0"/>
    <w:qFormat w:val="0"/>
    <w:pPr>
      <w:suppressAutoHyphens w:val="0"/>
      <w:spacing w:after="100" w:before="10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pt-BR"/>
    </w:rPr>
  </w:style>
  <w:style w:type="character" w:styleId="ÊnfaseSutil">
    <w:name w:val="Ênfase Sutil"/>
    <w:next w:val="ÊnfaseSutil"/>
    <w:autoRedefine w:val="0"/>
    <w:hidden w:val="0"/>
    <w:qFormat w:val="0"/>
    <w:rPr>
      <w:i w:val="1"/>
      <w:iCs w:val="1"/>
      <w:color w:val="808080"/>
      <w:w w:val="100"/>
      <w:position w:val="-1"/>
      <w:effect w:val="none"/>
      <w:vertAlign w:val="baseline"/>
      <w:cs w:val="0"/>
      <w:em w:val="none"/>
      <w:lang/>
    </w:rPr>
  </w:style>
  <w:style w:type="paragraph" w:styleId="Body1">
    <w:name w:val="Body 1"/>
    <w:next w:val="Body1"/>
    <w:autoRedefine w:val="0"/>
    <w:hidden w:val="0"/>
    <w:qFormat w:val="0"/>
    <w:pPr>
      <w:suppressAutoHyphens w:val="1"/>
      <w:spacing w:after="200" w:line="276" w:lineRule="auto"/>
      <w:ind w:leftChars="-1" w:rightChars="0" w:firstLineChars="-1"/>
      <w:textDirection w:val="btLr"/>
      <w:textAlignment w:val="top"/>
      <w:outlineLvl w:val="0"/>
    </w:pPr>
    <w:rPr>
      <w:rFonts w:ascii="Helvetica" w:eastAsia="Arial Unicode MS" w:hAnsi="Helvetica"/>
      <w:color w:val="000000"/>
      <w:w w:val="100"/>
      <w:position w:val="-1"/>
      <w:sz w:val="22"/>
      <w:effect w:val="none"/>
      <w:vertAlign w:val="baseline"/>
      <w:cs w:val="0"/>
      <w:em w:val="none"/>
      <w:lang w:bidi="ar-SA" w:eastAsia="pt-BR" w:val="pt-BR"/>
    </w:rPr>
  </w:style>
  <w:style w:type="table" w:styleId="TableNormal">
    <w:name w:val="Table Normal"/>
    <w:next w:val="TableNormal"/>
    <w:autoRedefine w:val="0"/>
    <w:hidden w:val="0"/>
    <w:qFormat w:val="1"/>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Título212">
    <w:name w:val="Título 21"/>
    <w:basedOn w:val="Normal"/>
    <w:next w:val="Título212"/>
    <w:autoRedefine w:val="0"/>
    <w:hidden w:val="0"/>
    <w:qFormat w:val="0"/>
    <w:pPr>
      <w:widowControl w:val="0"/>
      <w:suppressAutoHyphens w:val="1"/>
      <w:spacing w:line="1" w:lineRule="atLeast"/>
      <w:ind w:left="1080" w:leftChars="-1" w:rightChars="0" w:hanging="404" w:firstLineChars="-1"/>
      <w:textDirection w:val="btLr"/>
      <w:textAlignment w:val="top"/>
      <w:outlineLvl w:val="2"/>
    </w:pPr>
    <w:rPr>
      <w:b w:val="1"/>
      <w:bCs w:val="1"/>
      <w:w w:val="100"/>
      <w:position w:val="-1"/>
      <w:sz w:val="20"/>
      <w:szCs w:val="20"/>
      <w:effect w:val="none"/>
      <w:vertAlign w:val="baseline"/>
      <w:cs w:val="0"/>
      <w:em w:val="none"/>
      <w:lang w:bidi="ar-SA" w:eastAsia="en-US" w:val="en-US"/>
    </w:rPr>
  </w:style>
  <w:style w:type="paragraph" w:styleId="Título11">
    <w:name w:val="Título 11"/>
    <w:basedOn w:val="Normal"/>
    <w:next w:val="Título11"/>
    <w:autoRedefine w:val="0"/>
    <w:hidden w:val="0"/>
    <w:qFormat w:val="0"/>
    <w:pPr>
      <w:widowControl w:val="0"/>
      <w:suppressAutoHyphens w:val="1"/>
      <w:spacing w:before="71" w:line="1" w:lineRule="atLeast"/>
      <w:ind w:left="811" w:leftChars="-1" w:rightChars="0" w:firstLineChars="-1"/>
      <w:jc w:val="both"/>
      <w:textDirection w:val="btLr"/>
      <w:textAlignment w:val="top"/>
      <w:outlineLvl w:val="1"/>
    </w:pPr>
    <w:rPr>
      <w:rFonts w:ascii="Arial Narrow" w:cs="Arial Narrow" w:eastAsia="Arial Narrow" w:hAnsi="Arial Narrow"/>
      <w:b w:val="1"/>
      <w:bCs w:val="1"/>
      <w:w w:val="100"/>
      <w:position w:val="-1"/>
      <w:sz w:val="24"/>
      <w:szCs w:val="24"/>
      <w:effect w:val="none"/>
      <w:vertAlign w:val="baseline"/>
      <w:cs w:val="0"/>
      <w:em w:val="none"/>
      <w:lang w:bidi="ar-SA" w:eastAsia="en-US" w:val="en-US"/>
    </w:rPr>
  </w:style>
  <w:style w:type="character" w:styleId="WW8Num3z0">
    <w:name w:val="WW8Num3z0"/>
    <w:next w:val="WW8Num3z0"/>
    <w:autoRedefine w:val="0"/>
    <w:hidden w:val="0"/>
    <w:qFormat w:val="0"/>
    <w:rPr>
      <w:rFonts w:ascii="Symbol" w:cs="Symbol" w:hAnsi="Symbol"/>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w w:val="100"/>
      <w:position w:val="-1"/>
      <w:effect w:val="none"/>
      <w:vertAlign w:val="baseline"/>
      <w:cs w:val="0"/>
      <w:em w:val="none"/>
      <w:lang/>
    </w:rPr>
  </w:style>
  <w:style w:type="character" w:styleId="WW8Num7z0">
    <w:name w:val="WW8Num7z0"/>
    <w:next w:val="WW8Num7z0"/>
    <w:autoRedefine w:val="0"/>
    <w:hidden w:val="0"/>
    <w:qFormat w:val="0"/>
    <w:rPr>
      <w:rFonts w:ascii="Wingdings" w:cs="Wingdings" w:hAnsi="Wingdings"/>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w w:val="100"/>
      <w:position w:val="-1"/>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paragraph" w:styleId="Título2">
    <w:name w:val="Título2"/>
    <w:basedOn w:val="Normal"/>
    <w:next w:val="Corpodetexto,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Arial Unicode MS" w:hAnsi="Arial"/>
      <w:w w:val="100"/>
      <w:kern w:val="1"/>
      <w:position w:val="-1"/>
      <w:sz w:val="28"/>
      <w:szCs w:val="28"/>
      <w:effect w:val="none"/>
      <w:vertAlign w:val="baseline"/>
      <w:cs w:val="0"/>
      <w:em w:val="none"/>
      <w:lang w:bidi="ar-SA" w:eastAsia="zh-CN" w:val="pt-BR"/>
    </w:rPr>
  </w:style>
  <w:style w:type="paragraph" w:styleId="Legenda">
    <w:name w:val="Legenda"/>
    <w:basedOn w:val="Normal"/>
    <w:next w:val="Legend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imes New Roman" w:cs="Mangal" w:eastAsia="Times New Roman" w:hAnsi="Times New Roman"/>
      <w:i w:val="1"/>
      <w:iCs w:val="1"/>
      <w:w w:val="100"/>
      <w:kern w:val="1"/>
      <w:position w:val="-1"/>
      <w:sz w:val="24"/>
      <w:szCs w:val="24"/>
      <w:effect w:val="none"/>
      <w:vertAlign w:val="baseline"/>
      <w:cs w:val="0"/>
      <w:em w:val="none"/>
      <w:lang w:bidi="ar-SA" w:eastAsia="zh-CN" w:val="pt-BR"/>
    </w:rPr>
  </w:style>
  <w:style w:type="paragraph" w:styleId="ParágrafodaLista1">
    <w:name w:val="Parágrafo da Lista1"/>
    <w:basedOn w:val="Normal"/>
    <w:next w:val="ParágrafodaLista1"/>
    <w:autoRedefine w:val="0"/>
    <w:hidden w:val="0"/>
    <w:qFormat w:val="0"/>
    <w:pPr>
      <w:suppressAutoHyphens w:val="0"/>
      <w:spacing w:line="1" w:lineRule="atLeast"/>
      <w:ind w:left="720" w:leftChars="-1" w:rightChars="0" w:firstLineChars="-1"/>
      <w:textDirection w:val="btLr"/>
      <w:textAlignment w:val="top"/>
      <w:outlineLvl w:val="0"/>
    </w:pPr>
    <w:rPr>
      <w:rFonts w:ascii="Times New Roman" w:eastAsia="Times New Roman" w:hAnsi="Times New Roman"/>
      <w:w w:val="100"/>
      <w:kern w:val="1"/>
      <w:position w:val="-1"/>
      <w:sz w:val="20"/>
      <w:szCs w:val="20"/>
      <w:effect w:val="none"/>
      <w:vertAlign w:val="baseline"/>
      <w:cs w:val="0"/>
      <w:em w:val="none"/>
      <w:lang w:bidi="ar-SA" w:eastAsia="zh-CN" w:val="pt-BR"/>
    </w:rPr>
  </w:style>
  <w:style w:type="paragraph" w:styleId="Conteúdodoquadro">
    <w:name w:val="Conteúdo do quadro"/>
    <w:basedOn w:val="Corpodetexto,bodytext"/>
    <w:next w:val="Conteúdodoquadro"/>
    <w:autoRedefine w:val="0"/>
    <w:hidden w:val="0"/>
    <w:qFormat w:val="0"/>
    <w:pPr>
      <w:suppressAutoHyphens w:val="0"/>
      <w:spacing w:after="0" w:line="1" w:lineRule="atLeast"/>
      <w:ind w:leftChars="-1" w:rightChars="0" w:firstLineChars="-1"/>
      <w:jc w:val="center"/>
      <w:textDirection w:val="btLr"/>
      <w:textAlignment w:val="top"/>
      <w:outlineLvl w:val="0"/>
    </w:pPr>
    <w:rPr>
      <w:rFonts w:ascii="Times New Roman" w:cs="Times New Roman" w:eastAsia="Times New Roman" w:hAnsi="Times New Roman"/>
      <w:b w:val="1"/>
      <w:w w:val="100"/>
      <w:kern w:val="1"/>
      <w:position w:val="-1"/>
      <w:sz w:val="32"/>
      <w:szCs w:val="20"/>
      <w:effect w:val="none"/>
      <w:vertAlign w:val="baseline"/>
      <w:cs w:val="0"/>
      <w:em w:val="none"/>
      <w:lang w:bidi="ar-SA" w:eastAsia="zh-CN" w:val="pt-BR"/>
    </w:rPr>
  </w:style>
  <w:style w:type="paragraph" w:styleId="Corpodetexto21">
    <w:name w:val="Corpo de texto 21"/>
    <w:basedOn w:val="Normal"/>
    <w:next w:val="Corpodetexto21"/>
    <w:autoRedefine w:val="0"/>
    <w:hidden w:val="0"/>
    <w:qFormat w:val="0"/>
    <w:pPr>
      <w:suppressAutoHyphens w:val="0"/>
      <w:spacing w:line="360" w:lineRule="auto"/>
      <w:ind w:leftChars="-1" w:rightChars="0" w:firstLineChars="-1"/>
      <w:jc w:val="both"/>
      <w:textDirection w:val="btLr"/>
      <w:textAlignment w:val="top"/>
      <w:outlineLvl w:val="0"/>
    </w:pPr>
    <w:rPr>
      <w:rFonts w:ascii="Arial" w:cs="Arial" w:eastAsia="Times New Roman" w:hAnsi="Arial"/>
      <w:w w:val="100"/>
      <w:kern w:val="1"/>
      <w:position w:val="-1"/>
      <w:sz w:val="20"/>
      <w:szCs w:val="20"/>
      <w:effect w:val="none"/>
      <w:vertAlign w:val="baseline"/>
      <w:cs w:val="0"/>
      <w:em w:val="none"/>
      <w:lang w:bidi="ar-SA" w:eastAsia="zh-CN" w:val="pt-BR"/>
    </w:rPr>
  </w:style>
  <w:style w:type="paragraph" w:styleId="CabeçalhodoSumário">
    <w:name w:val="Cabeçalho do Sumário"/>
    <w:basedOn w:val="Título10"/>
    <w:next w:val="Normal"/>
    <w:autoRedefine w:val="0"/>
    <w:hidden w:val="0"/>
    <w:qFormat w:val="1"/>
    <w:pPr>
      <w:keepNext w:val="1"/>
      <w:suppressAutoHyphens w:val="1"/>
      <w:spacing w:after="60" w:before="240" w:line="1" w:lineRule="atLeast"/>
      <w:ind w:leftChars="-1" w:rightChars="0" w:firstLineChars="-1"/>
      <w:jc w:val="left"/>
      <w:textDirection w:val="btLr"/>
      <w:textAlignment w:val="top"/>
      <w:outlineLvl w:val="9"/>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pt-BR"/>
    </w:rPr>
  </w:style>
  <w:style w:type="paragraph" w:styleId="Sumário1">
    <w:name w:val="Sumário 1"/>
    <w:basedOn w:val="Normal"/>
    <w:next w:val="Normal"/>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t-BR"/>
    </w:rPr>
  </w:style>
  <w:style w:type="character" w:styleId="em_0020ementa__char1">
    <w:name w:val="em_0020ementa__char1"/>
    <w:next w:val="em_0020ementa__char1"/>
    <w:autoRedefine w:val="0"/>
    <w:hidden w:val="0"/>
    <w:qFormat w:val="0"/>
    <w:rPr>
      <w:rFonts w:ascii="Times New Roman" w:cs="Times New Roman" w:hAnsi="Times New Roman" w:hint="default"/>
      <w:dstrike w:val="0"/>
      <w:w w:val="100"/>
      <w:position w:val="-1"/>
      <w:sz w:val="28"/>
      <w:szCs w:val="28"/>
      <w:u w:val="non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lanalto.gov.br/ccivil_03/_ato2015-2018/2015/decreto/d8538.htm#art4" TargetMode="External"/><Relationship Id="rId10" Type="http://schemas.openxmlformats.org/officeDocument/2006/relationships/hyperlink" Target="https://compras.sepog.fortaleza.ce.gov.br/publico/fornecedor_penalizado.asp" TargetMode="External"/><Relationship Id="rId13"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_ato2011-2014/2013/lei/l12846.htm#art5"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portaltransparencia.gov.br/sancoes/cnep" TargetMode="External"/><Relationship Id="rId15" Type="http://schemas.openxmlformats.org/officeDocument/2006/relationships/hyperlink" Target="http://www.comprasnet.gov.br" TargetMode="External"/><Relationship Id="rId14" Type="http://schemas.openxmlformats.org/officeDocument/2006/relationships/hyperlink" Target="about:blank"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byh2gxa0leK5OA0b4RGDEJSzfQ==">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2023-03-16T17:52:00Z</dcterms:created>
  <dc:creator>Sebastião Pereira Filho</dc:creator>
</cp:coreProperties>
</file>

<file path=docProps/custom.xml><?xml version="1.0" encoding="utf-8"?>
<Properties xmlns="http://schemas.openxmlformats.org/officeDocument/2006/custom-properties" xmlns:vt="http://schemas.openxmlformats.org/officeDocument/2006/docPropsVTypes"/>
</file>